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F2" w:rsidRPr="00034087" w:rsidRDefault="00FC43F2" w:rsidP="0072481A">
      <w:pPr>
        <w:keepNext/>
        <w:keepLines/>
        <w:tabs>
          <w:tab w:val="num" w:pos="1134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№</w:t>
      </w:r>
      <w:r w:rsidR="00034087" w:rsidRPr="00034087">
        <w:rPr>
          <w:rFonts w:ascii="Times New Roman" w:hAnsi="Times New Roman" w:cs="Times New Roman"/>
          <w:b/>
          <w:sz w:val="28"/>
          <w:szCs w:val="28"/>
        </w:rPr>
        <w:t>ПРЗК/2017/ЦЗ/ЗК/</w:t>
      </w:r>
      <w:r w:rsidR="00AE46D3">
        <w:rPr>
          <w:rFonts w:ascii="Times New Roman" w:hAnsi="Times New Roman" w:cs="Times New Roman"/>
          <w:b/>
          <w:sz w:val="28"/>
          <w:szCs w:val="28"/>
        </w:rPr>
        <w:t>40</w:t>
      </w:r>
    </w:p>
    <w:p w:rsidR="00FC43F2" w:rsidRPr="00034087" w:rsidRDefault="00FC43F2" w:rsidP="00B31F91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заседания Закупочной комиссии по фиксированию цен закупочных заявок представленных участниками </w:t>
      </w:r>
      <w:r w:rsidR="00993417"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на аукционную процедуру понижения</w:t>
      </w:r>
      <w:r w:rsidRPr="000340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цены (переторжку) </w:t>
      </w:r>
      <w:r w:rsidRPr="00034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открытому запросу предложений </w:t>
      </w:r>
      <w:r w:rsidR="00993417" w:rsidRPr="00034087">
        <w:rPr>
          <w:rFonts w:ascii="Times New Roman" w:hAnsi="Times New Roman" w:cs="Times New Roman"/>
          <w:b/>
          <w:sz w:val="28"/>
          <w:szCs w:val="28"/>
        </w:rPr>
        <w:t>на право заключения договоров</w:t>
      </w:r>
      <w:r w:rsidR="00DD1DDA" w:rsidRPr="00034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147" w:rsidRPr="0003408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23147" w:rsidRPr="00034087">
        <w:rPr>
          <w:rFonts w:ascii="Times New Roman" w:hAnsi="Times New Roman" w:cs="Times New Roman"/>
          <w:b/>
          <w:spacing w:val="1"/>
          <w:sz w:val="28"/>
          <w:szCs w:val="28"/>
        </w:rPr>
        <w:t xml:space="preserve">оказание транспортных услуг </w:t>
      </w:r>
      <w:r w:rsidR="00F23147" w:rsidRPr="00034087">
        <w:rPr>
          <w:rFonts w:ascii="Times New Roman" w:hAnsi="Times New Roman" w:cs="Times New Roman"/>
          <w:b/>
          <w:sz w:val="28"/>
          <w:szCs w:val="28"/>
        </w:rPr>
        <w:t xml:space="preserve">для нужд </w:t>
      </w:r>
      <w:r w:rsidR="00F23147" w:rsidRPr="00034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филиала </w:t>
      </w:r>
      <w:r w:rsidR="00F23147" w:rsidRPr="00034087">
        <w:rPr>
          <w:rFonts w:ascii="Times New Roman" w:hAnsi="Times New Roman" w:cs="Times New Roman"/>
          <w:b/>
          <w:color w:val="000000"/>
          <w:sz w:val="28"/>
          <w:szCs w:val="28"/>
        </w:rPr>
        <w:br/>
        <w:t>АО «ЦИУС ЕЭС» - ЦИУС Востока</w:t>
      </w:r>
      <w:r w:rsidR="000074C8" w:rsidRPr="00034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4087" w:rsidRPr="00034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34087" w:rsidRPr="00034087">
        <w:rPr>
          <w:rFonts w:ascii="Times New Roman" w:hAnsi="Times New Roman"/>
          <w:b/>
          <w:sz w:val="24"/>
          <w:szCs w:val="24"/>
        </w:rPr>
        <w:t>(в части лотов №1, №2, №3, №4)</w:t>
      </w:r>
    </w:p>
    <w:p w:rsidR="006C0800" w:rsidRPr="00FC43F2" w:rsidRDefault="006C0800" w:rsidP="0072481A">
      <w:pPr>
        <w:spacing w:after="0" w:line="240" w:lineRule="auto"/>
        <w:ind w:left="-426" w:right="-42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53" w:type="dxa"/>
        <w:jc w:val="center"/>
        <w:tblInd w:w="18" w:type="dxa"/>
        <w:tblLook w:val="0000" w:firstRow="0" w:lastRow="0" w:firstColumn="0" w:lastColumn="0" w:noHBand="0" w:noVBand="0"/>
      </w:tblPr>
      <w:tblGrid>
        <w:gridCol w:w="4954"/>
        <w:gridCol w:w="4999"/>
      </w:tblGrid>
      <w:tr w:rsidR="00FC43F2" w:rsidRPr="00FC43F2" w:rsidTr="006C0800">
        <w:trPr>
          <w:jc w:val="center"/>
        </w:trPr>
        <w:tc>
          <w:tcPr>
            <w:tcW w:w="4954" w:type="dxa"/>
          </w:tcPr>
          <w:p w:rsidR="00FC43F2" w:rsidRPr="00FC43F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г.</w:t>
            </w:r>
            <w:r w:rsidRPr="00FC43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148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4999" w:type="dxa"/>
          </w:tcPr>
          <w:p w:rsidR="00FC43F2" w:rsidRPr="00FC43F2" w:rsidRDefault="00034087" w:rsidP="0072481A">
            <w:pPr>
              <w:spacing w:after="0" w:line="240" w:lineRule="auto"/>
              <w:ind w:left="3175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28</w:t>
            </w:r>
            <w:r w:rsidR="00DD1DDA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9934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DD1DDA" w:rsidRPr="006C080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DD1DDA" w:rsidRPr="00FC43F2" w:rsidTr="006C0800">
        <w:trPr>
          <w:jc w:val="center"/>
        </w:trPr>
        <w:tc>
          <w:tcPr>
            <w:tcW w:w="4954" w:type="dxa"/>
          </w:tcPr>
          <w:p w:rsidR="00DD1DDA" w:rsidRPr="00014852" w:rsidRDefault="00DD1DDA" w:rsidP="0072481A">
            <w:pPr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99" w:type="dxa"/>
          </w:tcPr>
          <w:p w:rsidR="00DD1DDA" w:rsidRDefault="00DD1DDA" w:rsidP="007248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4126E9" w:rsidRDefault="00FC43F2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результатам предва</w:t>
      </w:r>
      <w:r w:rsidR="00B31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рительного рассмотрения и оценке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отборочным критериям заявок Участников открытого запроса предложений </w:t>
      </w:r>
      <w:r w:rsidR="00D82836" w:rsidRPr="00D82836">
        <w:rPr>
          <w:rFonts w:ascii="Times New Roman" w:hAnsi="Times New Roman" w:cs="Times New Roman"/>
          <w:sz w:val="28"/>
          <w:szCs w:val="28"/>
        </w:rPr>
        <w:t xml:space="preserve">на право заключения </w:t>
      </w:r>
      <w:r w:rsidR="00993417">
        <w:rPr>
          <w:rFonts w:ascii="Times New Roman" w:hAnsi="Times New Roman" w:cs="Times New Roman"/>
          <w:sz w:val="28"/>
          <w:szCs w:val="28"/>
        </w:rPr>
        <w:t>договоров</w:t>
      </w:r>
      <w:r w:rsidR="00D82836" w:rsidRPr="00B31F91">
        <w:rPr>
          <w:rFonts w:ascii="Times New Roman" w:hAnsi="Times New Roman" w:cs="Times New Roman"/>
          <w:sz w:val="28"/>
          <w:szCs w:val="28"/>
        </w:rPr>
        <w:t xml:space="preserve"> </w:t>
      </w:r>
      <w:r w:rsidR="00F23147" w:rsidRPr="00F23147">
        <w:rPr>
          <w:rFonts w:ascii="Times New Roman" w:hAnsi="Times New Roman" w:cs="Times New Roman"/>
          <w:sz w:val="28"/>
          <w:szCs w:val="28"/>
        </w:rPr>
        <w:t xml:space="preserve">на </w:t>
      </w:r>
      <w:r w:rsidR="00F23147" w:rsidRPr="00F23147">
        <w:rPr>
          <w:rFonts w:ascii="Times New Roman" w:hAnsi="Times New Roman" w:cs="Times New Roman"/>
          <w:spacing w:val="1"/>
          <w:sz w:val="28"/>
          <w:szCs w:val="28"/>
        </w:rPr>
        <w:t xml:space="preserve">оказание транспортных услуг в </w:t>
      </w:r>
      <w:r w:rsidR="00F23147" w:rsidRPr="00F23147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F23147" w:rsidRPr="00F23147">
        <w:rPr>
          <w:rFonts w:ascii="Times New Roman" w:hAnsi="Times New Roman" w:cs="Times New Roman"/>
          <w:color w:val="000000"/>
          <w:sz w:val="28"/>
          <w:szCs w:val="28"/>
        </w:rPr>
        <w:t>филиала АО «ЦИУС ЕЭС» - ЦИУС Востока</w:t>
      </w:r>
      <w:r w:rsidR="00D828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74C8">
        <w:rPr>
          <w:rFonts w:ascii="Times New Roman" w:hAnsi="Times New Roman" w:cs="Times New Roman"/>
          <w:color w:val="000000"/>
          <w:sz w:val="28"/>
          <w:szCs w:val="28"/>
        </w:rPr>
        <w:t xml:space="preserve">в части лотов №1, </w:t>
      </w:r>
      <w:r w:rsidR="00034087">
        <w:rPr>
          <w:rFonts w:ascii="Times New Roman" w:hAnsi="Times New Roman" w:cs="Times New Roman"/>
          <w:color w:val="000000"/>
          <w:sz w:val="28"/>
          <w:szCs w:val="28"/>
        </w:rPr>
        <w:t xml:space="preserve">№2, </w:t>
      </w:r>
      <w:r w:rsidR="0099341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0074C8">
        <w:rPr>
          <w:rFonts w:ascii="Times New Roman" w:hAnsi="Times New Roman" w:cs="Times New Roman"/>
          <w:color w:val="000000"/>
          <w:sz w:val="28"/>
          <w:szCs w:val="28"/>
        </w:rPr>
        <w:t xml:space="preserve">3, №4 </w:t>
      </w:r>
      <w:r w:rsidR="00D8283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</w:t>
      </w:r>
      <w:r w:rsidR="000074C8"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ответствии с решениями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Закупочной комиссии (Протокол от </w:t>
      </w:r>
      <w:r w:rsidR="00034087"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074C8"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034087"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74C8" w:rsidRP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34087" w:rsidRPr="00034087">
        <w:rPr>
          <w:rFonts w:ascii="Times New Roman" w:hAnsi="Times New Roman" w:cs="Times New Roman"/>
          <w:sz w:val="28"/>
          <w:szCs w:val="28"/>
        </w:rPr>
        <w:t>ПРЗК/2017/ЦЗ/ЗК/39</w:t>
      </w:r>
      <w:r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D82836" w:rsidRP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828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67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окументации по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открытому</w:t>
      </w:r>
      <w:proofErr w:type="gramEnd"/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запросу предложений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Организатор закупки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объявил о проведен</w:t>
      </w:r>
      <w:proofErr w:type="gramStart"/>
      <w:r w:rsidRPr="00FC43F2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ии</w:t>
      </w:r>
      <w:r w:rsidRPr="009835D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</w:t>
      </w:r>
      <w:proofErr w:type="gramEnd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кционной процедуры на понижен</w:t>
      </w:r>
      <w:bookmarkStart w:id="0" w:name="_GoBack"/>
      <w:bookmarkEnd w:id="0"/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r w:rsidRPr="00983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цены </w:t>
      </w:r>
      <w:r w:rsidR="00D828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(переторжки), с приглашением к 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процедуре переторжки следующих Участников</w:t>
      </w:r>
      <w:r w:rsid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C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4087" w:rsidRPr="00250A24" w:rsidRDefault="00034087" w:rsidP="006137FA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sz w:val="28"/>
          <w:szCs w:val="28"/>
        </w:rPr>
      </w:pPr>
      <w:r w:rsidRPr="00250A24">
        <w:rPr>
          <w:rStyle w:val="Bodytext3NotBold"/>
          <w:rFonts w:eastAsia="Calibri"/>
          <w:sz w:val="28"/>
          <w:szCs w:val="28"/>
        </w:rPr>
        <w:t xml:space="preserve">Лот 1 - </w:t>
      </w:r>
      <w:r w:rsidRPr="00250A24">
        <w:rPr>
          <w:rFonts w:ascii="Times New Roman" w:hAnsi="Times New Roman"/>
          <w:color w:val="000000"/>
          <w:sz w:val="28"/>
          <w:szCs w:val="28"/>
        </w:rPr>
        <w:t xml:space="preserve">Оказание транспортных услуг, Хабаровский край, для нужд филиала </w:t>
      </w:r>
      <w:r w:rsidRPr="00250A24">
        <w:rPr>
          <w:rFonts w:ascii="Times New Roman" w:hAnsi="Times New Roman"/>
          <w:color w:val="000000"/>
          <w:sz w:val="28"/>
          <w:szCs w:val="28"/>
        </w:rPr>
        <w:br/>
        <w:t>АО «ЦИУС ЕЭС» - ЦИУС Востока</w:t>
      </w:r>
    </w:p>
    <w:p w:rsidR="004126E9" w:rsidRPr="00A0309F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769E" w:rsidRPr="00250A24">
        <w:rPr>
          <w:rFonts w:ascii="Times New Roman" w:hAnsi="Times New Roman"/>
          <w:bCs/>
          <w:sz w:val="28"/>
          <w:szCs w:val="28"/>
        </w:rPr>
        <w:t>ООО «АТП ГЭМ</w:t>
      </w:r>
      <w:r w:rsidR="00C44085" w:rsidRPr="00250A24">
        <w:rPr>
          <w:rFonts w:ascii="Times New Roman" w:hAnsi="Times New Roman"/>
          <w:bCs/>
          <w:sz w:val="28"/>
          <w:szCs w:val="28"/>
        </w:rPr>
        <w:t>»</w:t>
      </w:r>
      <w:r w:rsidR="000340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27.12.2017 №Ц3/1/1975)</w:t>
      </w:r>
      <w:r w:rsid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C43F2" w:rsidRDefault="004126E9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23147" w:rsidRPr="00F23147">
        <w:rPr>
          <w:rFonts w:ascii="Times New Roman" w:hAnsi="Times New Roman"/>
          <w:sz w:val="28"/>
          <w:szCs w:val="28"/>
        </w:rPr>
        <w:t>ООО «</w:t>
      </w:r>
      <w:proofErr w:type="gramStart"/>
      <w:r w:rsidR="000074C8">
        <w:rPr>
          <w:rFonts w:ascii="Times New Roman" w:hAnsi="Times New Roman"/>
          <w:sz w:val="28"/>
          <w:szCs w:val="28"/>
        </w:rPr>
        <w:t>ЭК</w:t>
      </w:r>
      <w:proofErr w:type="gramEnd"/>
      <w:r w:rsidR="000074C8">
        <w:rPr>
          <w:rFonts w:ascii="Times New Roman" w:hAnsi="Times New Roman"/>
          <w:sz w:val="28"/>
          <w:szCs w:val="28"/>
        </w:rPr>
        <w:t xml:space="preserve"> «Светотехника</w:t>
      </w:r>
      <w:r w:rsidR="00F23147" w:rsidRPr="00F23147">
        <w:rPr>
          <w:rFonts w:ascii="Times New Roman" w:hAnsi="Times New Roman"/>
          <w:sz w:val="28"/>
          <w:szCs w:val="28"/>
        </w:rPr>
        <w:t>»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2836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(письмо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27.12.2017 №Ц3/1/1976</w:t>
      </w:r>
      <w:r w:rsidR="00C44085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C43F2"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1822"/>
        <w:gridCol w:w="2212"/>
        <w:gridCol w:w="2075"/>
      </w:tblGrid>
      <w:tr w:rsidR="00034087" w:rsidRPr="009A044B" w:rsidTr="00034087">
        <w:trPr>
          <w:trHeight w:val="983"/>
          <w:tblHeader/>
        </w:trPr>
        <w:tc>
          <w:tcPr>
            <w:tcW w:w="163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034087" w:rsidRPr="009A044B" w:rsidTr="00034087">
        <w:trPr>
          <w:trHeight w:val="678"/>
          <w:tblHeader/>
        </w:trPr>
        <w:tc>
          <w:tcPr>
            <w:tcW w:w="163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2 068 492,80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034087" w:rsidRPr="009A044B" w:rsidTr="00034087">
        <w:trPr>
          <w:trHeight w:val="678"/>
          <w:tblHeader/>
        </w:trPr>
        <w:tc>
          <w:tcPr>
            <w:tcW w:w="163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7B7EE6" w:rsidRDefault="007B7EE6" w:rsidP="007B7EE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34087" w:rsidRPr="00250A24" w:rsidRDefault="00034087" w:rsidP="006137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50A24">
        <w:rPr>
          <w:rFonts w:ascii="Times New Roman" w:hAnsi="Times New Roman"/>
          <w:b/>
          <w:color w:val="000000"/>
          <w:sz w:val="28"/>
          <w:szCs w:val="28"/>
        </w:rPr>
        <w:t>Лот 2</w:t>
      </w:r>
      <w:r w:rsidRPr="00250A24">
        <w:rPr>
          <w:rFonts w:ascii="Times New Roman" w:hAnsi="Times New Roman"/>
          <w:color w:val="000000"/>
          <w:sz w:val="28"/>
          <w:szCs w:val="28"/>
        </w:rPr>
        <w:t xml:space="preserve"> - Оказание транспортных услуг, </w:t>
      </w:r>
      <w:r w:rsidRPr="00250A24">
        <w:rPr>
          <w:rFonts w:ascii="Times New Roman" w:hAnsi="Times New Roman"/>
          <w:sz w:val="28"/>
          <w:szCs w:val="28"/>
        </w:rPr>
        <w:t>Республика Саха (Якутия)</w:t>
      </w:r>
      <w:r w:rsidR="00250A24">
        <w:rPr>
          <w:rFonts w:ascii="Times New Roman" w:hAnsi="Times New Roman"/>
          <w:color w:val="000000"/>
          <w:sz w:val="28"/>
          <w:szCs w:val="28"/>
        </w:rPr>
        <w:t xml:space="preserve">, для нужд филиала </w:t>
      </w:r>
      <w:r w:rsidRPr="00250A24">
        <w:rPr>
          <w:rFonts w:ascii="Times New Roman" w:hAnsi="Times New Roman"/>
          <w:color w:val="000000"/>
          <w:sz w:val="28"/>
          <w:szCs w:val="28"/>
        </w:rPr>
        <w:t>АО «ЦИУС ЕЭС» - ЦИУС Востока</w:t>
      </w:r>
    </w:p>
    <w:p w:rsidR="00034087" w:rsidRPr="00A0309F" w:rsidRDefault="00034087" w:rsidP="000340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 Бирюков Илья Юрьевич</w:t>
      </w:r>
      <w:r w:rsidR="006C769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(письмо от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27.12.2017 №Ц3/1/1974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34087" w:rsidRDefault="00034087" w:rsidP="000340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769E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6C769E">
        <w:rPr>
          <w:rFonts w:ascii="Times New Roman" w:hAnsi="Times New Roman"/>
          <w:sz w:val="28"/>
          <w:szCs w:val="28"/>
        </w:rPr>
        <w:t>Верзилов</w:t>
      </w:r>
      <w:proofErr w:type="spellEnd"/>
      <w:r w:rsidR="006C769E">
        <w:rPr>
          <w:rFonts w:ascii="Times New Roman" w:hAnsi="Times New Roman"/>
          <w:sz w:val="28"/>
          <w:szCs w:val="28"/>
        </w:rPr>
        <w:t xml:space="preserve"> Семен Михайлович</w:t>
      </w:r>
      <w:r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27.12.2017 №Ц3/1/1977</w:t>
      </w:r>
      <w:r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2"/>
        <w:gridCol w:w="2212"/>
        <w:gridCol w:w="2076"/>
      </w:tblGrid>
      <w:tr w:rsidR="00034087" w:rsidRPr="009A044B" w:rsidTr="002D4774">
        <w:trPr>
          <w:trHeight w:val="983"/>
          <w:tblHeader/>
        </w:trPr>
        <w:tc>
          <w:tcPr>
            <w:tcW w:w="163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034087" w:rsidRPr="009A044B" w:rsidTr="002D4774">
        <w:trPr>
          <w:trHeight w:val="746"/>
          <w:tblHeader/>
        </w:trPr>
        <w:tc>
          <w:tcPr>
            <w:tcW w:w="163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ИП Бирюков Илья Юрьевич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034087" w:rsidRPr="009A044B" w:rsidTr="002D4774">
        <w:trPr>
          <w:trHeight w:val="678"/>
          <w:tblHeader/>
        </w:trPr>
        <w:tc>
          <w:tcPr>
            <w:tcW w:w="163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034087" w:rsidRDefault="00034087" w:rsidP="00034087">
      <w:pPr>
        <w:pStyle w:val="a3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color w:val="000000"/>
          <w:sz w:val="24"/>
          <w:szCs w:val="24"/>
        </w:rPr>
        <w:t>*участник работает по УСНО. Стоимость указана без НДС</w:t>
      </w:r>
    </w:p>
    <w:p w:rsidR="00034087" w:rsidRPr="009A044B" w:rsidRDefault="00034087" w:rsidP="00034087">
      <w:pPr>
        <w:pStyle w:val="a3"/>
        <w:spacing w:after="0" w:line="240" w:lineRule="auto"/>
        <w:ind w:left="0" w:right="-2"/>
        <w:rPr>
          <w:rFonts w:ascii="Times New Roman" w:hAnsi="Times New Roman"/>
          <w:color w:val="000000"/>
          <w:sz w:val="24"/>
          <w:szCs w:val="24"/>
        </w:rPr>
      </w:pPr>
    </w:p>
    <w:p w:rsidR="00034087" w:rsidRPr="00250A24" w:rsidRDefault="00034087" w:rsidP="006137FA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250A24">
        <w:rPr>
          <w:rFonts w:ascii="Times New Roman" w:hAnsi="Times New Roman"/>
          <w:b/>
          <w:color w:val="000000"/>
          <w:sz w:val="28"/>
          <w:szCs w:val="28"/>
        </w:rPr>
        <w:t>Лот 3</w:t>
      </w:r>
      <w:r w:rsidRPr="00250A24">
        <w:rPr>
          <w:rFonts w:ascii="Times New Roman" w:hAnsi="Times New Roman"/>
          <w:color w:val="000000"/>
          <w:sz w:val="28"/>
          <w:szCs w:val="28"/>
        </w:rPr>
        <w:t xml:space="preserve"> - Оказание транспортных услуг, Амурская область, для нужд филиала </w:t>
      </w:r>
      <w:r w:rsidRPr="00250A24">
        <w:rPr>
          <w:rFonts w:ascii="Times New Roman" w:hAnsi="Times New Roman"/>
          <w:color w:val="000000"/>
          <w:sz w:val="28"/>
          <w:szCs w:val="28"/>
        </w:rPr>
        <w:br/>
        <w:t>АО «ЦИУС ЕЭС» - ЦИУС Востока</w:t>
      </w:r>
    </w:p>
    <w:p w:rsidR="00034087" w:rsidRPr="00A0309F" w:rsidRDefault="00034087" w:rsidP="000340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6C769E">
        <w:rPr>
          <w:rFonts w:ascii="Times New Roman" w:hAnsi="Times New Roman"/>
          <w:bCs/>
          <w:sz w:val="28"/>
          <w:szCs w:val="28"/>
        </w:rPr>
        <w:t>ООО «АТП ГЭМ</w:t>
      </w:r>
      <w:r w:rsidRPr="00F2314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27.12.2017 №Ц3/1/1975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34087" w:rsidRDefault="00034087" w:rsidP="000340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3147">
        <w:rPr>
          <w:rFonts w:ascii="Times New Roman" w:hAnsi="Times New Roman"/>
          <w:sz w:val="28"/>
          <w:szCs w:val="28"/>
        </w:rPr>
        <w:t>ООО «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«Светотехника</w:t>
      </w:r>
      <w:r w:rsidRPr="00F23147">
        <w:rPr>
          <w:rFonts w:ascii="Times New Roman" w:hAnsi="Times New Roman"/>
          <w:sz w:val="28"/>
          <w:szCs w:val="28"/>
        </w:rPr>
        <w:t>»</w:t>
      </w:r>
      <w:r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27.12.2017 №Ц3/1/1976</w:t>
      </w:r>
      <w:r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034087" w:rsidRPr="00A5014B" w:rsidRDefault="00034087" w:rsidP="00034087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1822"/>
        <w:gridCol w:w="2212"/>
        <w:gridCol w:w="2075"/>
      </w:tblGrid>
      <w:tr w:rsidR="00034087" w:rsidRPr="009A044B" w:rsidTr="00034087">
        <w:trPr>
          <w:trHeight w:val="983"/>
          <w:tblHeader/>
        </w:trPr>
        <w:tc>
          <w:tcPr>
            <w:tcW w:w="163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034087" w:rsidRPr="009A044B" w:rsidTr="00034087">
        <w:trPr>
          <w:trHeight w:val="678"/>
          <w:tblHeader/>
        </w:trPr>
        <w:tc>
          <w:tcPr>
            <w:tcW w:w="163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1 075 219,20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034087" w:rsidRPr="009A044B" w:rsidTr="00034087">
        <w:trPr>
          <w:trHeight w:val="678"/>
          <w:tblHeader/>
        </w:trPr>
        <w:tc>
          <w:tcPr>
            <w:tcW w:w="163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034087" w:rsidRDefault="00034087" w:rsidP="00034087">
      <w:pPr>
        <w:pStyle w:val="a3"/>
        <w:spacing w:after="0" w:line="240" w:lineRule="auto"/>
        <w:ind w:left="0" w:right="-2"/>
        <w:rPr>
          <w:rFonts w:ascii="Times New Roman" w:hAnsi="Times New Roman"/>
          <w:b/>
          <w:color w:val="000000"/>
          <w:sz w:val="24"/>
          <w:szCs w:val="24"/>
        </w:rPr>
      </w:pPr>
    </w:p>
    <w:p w:rsidR="00034087" w:rsidRPr="00250A24" w:rsidRDefault="00034087" w:rsidP="006137FA">
      <w:pPr>
        <w:pStyle w:val="a3"/>
        <w:spacing w:after="0" w:line="240" w:lineRule="auto"/>
        <w:ind w:left="0"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250A24">
        <w:rPr>
          <w:rFonts w:ascii="Times New Roman" w:hAnsi="Times New Roman"/>
          <w:b/>
          <w:color w:val="000000"/>
          <w:sz w:val="28"/>
          <w:szCs w:val="28"/>
        </w:rPr>
        <w:t>Лот 4</w:t>
      </w:r>
      <w:r w:rsidRPr="00250A24">
        <w:rPr>
          <w:rFonts w:ascii="Times New Roman" w:hAnsi="Times New Roman"/>
          <w:color w:val="000000"/>
          <w:sz w:val="28"/>
          <w:szCs w:val="28"/>
        </w:rPr>
        <w:t xml:space="preserve"> - О</w:t>
      </w:r>
      <w:r w:rsidRPr="00250A24">
        <w:rPr>
          <w:rFonts w:ascii="Times New Roman" w:hAnsi="Times New Roman"/>
          <w:sz w:val="28"/>
          <w:szCs w:val="28"/>
        </w:rPr>
        <w:t>казание транспортных услуг, Приморский край,</w:t>
      </w:r>
      <w:r w:rsidRPr="00250A24">
        <w:rPr>
          <w:rFonts w:ascii="Times New Roman" w:hAnsi="Times New Roman"/>
          <w:color w:val="000000"/>
          <w:sz w:val="28"/>
          <w:szCs w:val="28"/>
        </w:rPr>
        <w:t xml:space="preserve"> для нужд филиала </w:t>
      </w:r>
      <w:r w:rsidRPr="00250A24">
        <w:rPr>
          <w:rFonts w:ascii="Times New Roman" w:hAnsi="Times New Roman"/>
          <w:color w:val="000000"/>
          <w:sz w:val="28"/>
          <w:szCs w:val="28"/>
        </w:rPr>
        <w:br/>
        <w:t>АО «ЦИУС ЕЭС» - ЦИУС Востока</w:t>
      </w:r>
    </w:p>
    <w:p w:rsidR="00034087" w:rsidRPr="00A0309F" w:rsidRDefault="00034087" w:rsidP="000340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4126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3147">
        <w:rPr>
          <w:rFonts w:ascii="Times New Roman" w:hAnsi="Times New Roman"/>
          <w:bCs/>
          <w:sz w:val="28"/>
          <w:szCs w:val="28"/>
        </w:rPr>
        <w:t>ООО «АТП ГЭМ»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27.12.2017 №Ц3/1/1975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034087" w:rsidRDefault="00034087" w:rsidP="0003408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</w:t>
      </w:r>
      <w:r w:rsidRPr="00A030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23147">
        <w:rPr>
          <w:rFonts w:ascii="Times New Roman" w:hAnsi="Times New Roman"/>
          <w:sz w:val="28"/>
          <w:szCs w:val="28"/>
        </w:rPr>
        <w:t>ООО «</w:t>
      </w:r>
      <w:proofErr w:type="gramStart"/>
      <w:r>
        <w:rPr>
          <w:rFonts w:ascii="Times New Roman" w:hAnsi="Times New Roman"/>
          <w:sz w:val="28"/>
          <w:szCs w:val="28"/>
        </w:rPr>
        <w:t>ЭК</w:t>
      </w:r>
      <w:proofErr w:type="gramEnd"/>
      <w:r>
        <w:rPr>
          <w:rFonts w:ascii="Times New Roman" w:hAnsi="Times New Roman"/>
          <w:sz w:val="28"/>
          <w:szCs w:val="28"/>
        </w:rPr>
        <w:t xml:space="preserve"> «Светотехника</w:t>
      </w:r>
      <w:r w:rsidRPr="00F23147">
        <w:rPr>
          <w:rFonts w:ascii="Times New Roman" w:hAnsi="Times New Roman"/>
          <w:sz w:val="28"/>
          <w:szCs w:val="28"/>
        </w:rPr>
        <w:t>»</w:t>
      </w:r>
      <w:r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(письмо от </w:t>
      </w:r>
      <w:r w:rsidR="006C7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27.12.2017 №Ц3/1/1976</w:t>
      </w:r>
      <w:r w:rsidRPr="00F23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:rsidR="00034087" w:rsidRPr="009A044B" w:rsidRDefault="00034087" w:rsidP="00034087">
      <w:pPr>
        <w:pStyle w:val="a3"/>
        <w:spacing w:after="0" w:line="240" w:lineRule="auto"/>
        <w:ind w:left="0" w:right="-2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1822"/>
        <w:gridCol w:w="2212"/>
        <w:gridCol w:w="2076"/>
      </w:tblGrid>
      <w:tr w:rsidR="00034087" w:rsidRPr="009A044B" w:rsidTr="002D4774">
        <w:trPr>
          <w:trHeight w:val="983"/>
          <w:tblHeader/>
        </w:trPr>
        <w:tc>
          <w:tcPr>
            <w:tcW w:w="163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 НДС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Цена, указанная в  заявке в  бумажном виде, руб.</w:t>
            </w:r>
          </w:p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без НДС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Срок предоставления услуг</w:t>
            </w:r>
          </w:p>
        </w:tc>
      </w:tr>
      <w:tr w:rsidR="00034087" w:rsidRPr="009A044B" w:rsidTr="002D4774">
        <w:trPr>
          <w:trHeight w:val="678"/>
          <w:tblHeader/>
        </w:trPr>
        <w:tc>
          <w:tcPr>
            <w:tcW w:w="163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  <w:tr w:rsidR="00034087" w:rsidRPr="009A044B" w:rsidTr="002D4774">
        <w:trPr>
          <w:trHeight w:val="678"/>
          <w:tblHeader/>
        </w:trPr>
        <w:tc>
          <w:tcPr>
            <w:tcW w:w="1633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00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</w:tc>
        <w:tc>
          <w:tcPr>
            <w:tcW w:w="1219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</w:p>
        </w:tc>
        <w:tc>
          <w:tcPr>
            <w:tcW w:w="1144" w:type="pct"/>
            <w:vAlign w:val="center"/>
          </w:tcPr>
          <w:p w:rsidR="00034087" w:rsidRPr="009A044B" w:rsidRDefault="00034087" w:rsidP="002D4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01.01.2018  – 31.12.2018</w:t>
            </w:r>
          </w:p>
        </w:tc>
      </w:tr>
    </w:tbl>
    <w:p w:rsidR="00034087" w:rsidRDefault="00034087" w:rsidP="0072481A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43F2" w:rsidRPr="00EE337E" w:rsidRDefault="00FC43F2" w:rsidP="00E52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Pr="004955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Закупочной комиссии по вскрытию конвертов, представленных на процедур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регулирования цены (переторжке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присутствовали: 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(два)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Закупочной комиссии.</w:t>
      </w:r>
    </w:p>
    <w:p w:rsidR="00D82836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Кворум имеется.</w:t>
      </w:r>
      <w:r w:rsidR="009835D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правомочна.</w:t>
      </w:r>
    </w:p>
    <w:p w:rsidR="00FC43F2" w:rsidRPr="00EE337E" w:rsidRDefault="00FC43F2" w:rsidP="00E52F69">
      <w:pPr>
        <w:tabs>
          <w:tab w:val="num" w:pos="0"/>
        </w:tabs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Заседание </w:t>
      </w:r>
      <w:r w:rsidR="00723ED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акупочной комиссии проводится по адресу и начато во время, указанное в письмах, приглашающих Участников к участию в процедуре </w:t>
      </w:r>
      <w:r w:rsidR="00C44085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регулирования цены </w:t>
      </w:r>
      <w:r w:rsidR="00C440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(переторжки)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E337E" w:rsidRPr="00A0309F" w:rsidRDefault="00FC43F2" w:rsidP="00E52F6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На </w:t>
      </w:r>
      <w:r w:rsidR="00D8283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процедуру регулирования цены (переторжку)</w:t>
      </w:r>
      <w:r w:rsid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поступило 4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конверта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конверта с предложениями участников</w:t>
      </w:r>
      <w:r w:rsidR="000074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следующими озвученными данными</w:t>
      </w:r>
      <w:r w:rsidR="00E52F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34659" w:rsidRDefault="00434659" w:rsidP="000074C8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0A24" w:rsidRPr="00250A24" w:rsidRDefault="00250A24" w:rsidP="00250A24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250A24">
        <w:rPr>
          <w:rStyle w:val="Bodytext3NotBold"/>
          <w:rFonts w:eastAsia="Calibri"/>
          <w:sz w:val="28"/>
          <w:szCs w:val="28"/>
        </w:rPr>
        <w:t xml:space="preserve">Лот 1 - </w:t>
      </w:r>
      <w:r w:rsidRPr="00250A24">
        <w:rPr>
          <w:rFonts w:ascii="Times New Roman" w:hAnsi="Times New Roman"/>
          <w:color w:val="000000"/>
          <w:sz w:val="28"/>
          <w:szCs w:val="28"/>
        </w:rPr>
        <w:t>Оказание транспортных услуг, Хаба</w:t>
      </w:r>
      <w:r w:rsidRPr="00250A24">
        <w:rPr>
          <w:rFonts w:ascii="Times New Roman" w:hAnsi="Times New Roman"/>
          <w:color w:val="000000"/>
          <w:sz w:val="28"/>
          <w:szCs w:val="28"/>
        </w:rPr>
        <w:t xml:space="preserve">ровский край, для нужд филиала </w:t>
      </w:r>
      <w:r w:rsidRPr="00250A24">
        <w:rPr>
          <w:rFonts w:ascii="Times New Roman" w:hAnsi="Times New Roman"/>
          <w:color w:val="000000"/>
          <w:sz w:val="28"/>
          <w:szCs w:val="28"/>
        </w:rPr>
        <w:t>АО «ЦИУС ЕЭС» - ЦИУС Востока</w:t>
      </w:r>
    </w:p>
    <w:p w:rsidR="00250A24" w:rsidRPr="00250A24" w:rsidRDefault="00250A24" w:rsidP="00250A24">
      <w:pPr>
        <w:pStyle w:val="a3"/>
        <w:spacing w:after="0" w:line="240" w:lineRule="auto"/>
        <w:ind w:left="786" w:right="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2955"/>
        <w:gridCol w:w="3154"/>
      </w:tblGrid>
      <w:tr w:rsidR="00250A24" w:rsidRPr="009A044B" w:rsidTr="00250A24">
        <w:trPr>
          <w:trHeight w:val="983"/>
          <w:tblHeader/>
        </w:trPr>
        <w:tc>
          <w:tcPr>
            <w:tcW w:w="1634" w:type="pct"/>
            <w:vAlign w:val="center"/>
          </w:tcPr>
          <w:p w:rsidR="00250A24" w:rsidRPr="009A044B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62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 с НДС</w:t>
            </w:r>
            <w:r w:rsidRPr="006137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8" w:type="pct"/>
            <w:vAlign w:val="center"/>
          </w:tcPr>
          <w:p w:rsidR="00250A24" w:rsidRPr="006137FA" w:rsidRDefault="00250A24" w:rsidP="00250A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</w:t>
            </w:r>
          </w:p>
          <w:p w:rsidR="00250A24" w:rsidRPr="006137FA" w:rsidRDefault="00250A24" w:rsidP="00250A2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7FA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250A24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250A24" w:rsidRPr="009A044B" w:rsidRDefault="00250A24" w:rsidP="00250A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628" w:type="pct"/>
            <w:vAlign w:val="center"/>
          </w:tcPr>
          <w:p w:rsidR="00250A24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A">
              <w:rPr>
                <w:rFonts w:ascii="Times New Roman" w:hAnsi="Times New Roman"/>
                <w:sz w:val="24"/>
                <w:szCs w:val="24"/>
              </w:rPr>
              <w:t>2 440 821,50</w:t>
            </w:r>
          </w:p>
          <w:p w:rsidR="006137FA" w:rsidRPr="006137FA" w:rsidRDefault="006137FA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250A24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A">
              <w:rPr>
                <w:rFonts w:ascii="Times New Roman" w:hAnsi="Times New Roman"/>
                <w:sz w:val="24"/>
                <w:szCs w:val="24"/>
              </w:rPr>
              <w:t>2 068 492,80</w:t>
            </w:r>
          </w:p>
          <w:p w:rsidR="006137FA" w:rsidRPr="006137FA" w:rsidRDefault="006137FA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250A24" w:rsidRPr="009A044B" w:rsidTr="00250A24">
        <w:trPr>
          <w:trHeight w:val="678"/>
          <w:tblHeader/>
        </w:trPr>
        <w:tc>
          <w:tcPr>
            <w:tcW w:w="1634" w:type="pct"/>
            <w:vAlign w:val="center"/>
          </w:tcPr>
          <w:p w:rsidR="00250A24" w:rsidRPr="009A044B" w:rsidRDefault="00250A24" w:rsidP="00250A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628" w:type="pct"/>
            <w:vAlign w:val="center"/>
          </w:tcPr>
          <w:p w:rsidR="00250A24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2 441 070,72</w:t>
            </w:r>
          </w:p>
          <w:p w:rsidR="006137FA" w:rsidRPr="009A044B" w:rsidRDefault="006137FA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250A24" w:rsidRDefault="00250A24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2 068 704,00</w:t>
            </w:r>
          </w:p>
          <w:p w:rsidR="006137FA" w:rsidRPr="009A044B" w:rsidRDefault="006137FA" w:rsidP="00250A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250A24" w:rsidRPr="006137FA" w:rsidRDefault="00250A24" w:rsidP="006137F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50A24" w:rsidRPr="006137FA" w:rsidRDefault="00250A24" w:rsidP="006137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137FA">
        <w:rPr>
          <w:rFonts w:ascii="Times New Roman" w:hAnsi="Times New Roman"/>
          <w:b/>
          <w:color w:val="000000"/>
          <w:sz w:val="28"/>
          <w:szCs w:val="28"/>
        </w:rPr>
        <w:t>Лот 2</w:t>
      </w:r>
      <w:r w:rsidRPr="006137FA">
        <w:rPr>
          <w:rFonts w:ascii="Times New Roman" w:hAnsi="Times New Roman"/>
          <w:color w:val="000000"/>
          <w:sz w:val="28"/>
          <w:szCs w:val="28"/>
        </w:rPr>
        <w:t xml:space="preserve"> - Оказание транспортных услуг, </w:t>
      </w:r>
      <w:r w:rsidRPr="006137FA">
        <w:rPr>
          <w:rFonts w:ascii="Times New Roman" w:hAnsi="Times New Roman"/>
          <w:sz w:val="28"/>
          <w:szCs w:val="28"/>
        </w:rPr>
        <w:t>Республика Саха (Якутия)</w:t>
      </w:r>
      <w:r w:rsidRPr="006137FA">
        <w:rPr>
          <w:rFonts w:ascii="Times New Roman" w:hAnsi="Times New Roman"/>
          <w:color w:val="000000"/>
          <w:sz w:val="28"/>
          <w:szCs w:val="28"/>
        </w:rPr>
        <w:t>, для нужд филиала АО «ЦИУС ЕЭС» - ЦИУС Востока</w:t>
      </w:r>
    </w:p>
    <w:p w:rsidR="00250A24" w:rsidRPr="006137FA" w:rsidRDefault="00250A24" w:rsidP="006137FA">
      <w:pPr>
        <w:pStyle w:val="a3"/>
        <w:spacing w:after="0" w:line="240" w:lineRule="auto"/>
        <w:ind w:left="786" w:right="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0A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2955"/>
        <w:gridCol w:w="3154"/>
      </w:tblGrid>
      <w:tr w:rsidR="006137FA" w:rsidRPr="006137FA" w:rsidTr="006137FA">
        <w:trPr>
          <w:trHeight w:val="983"/>
          <w:tblHeader/>
        </w:trPr>
        <w:tc>
          <w:tcPr>
            <w:tcW w:w="1634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7FA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628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 с НДС</w:t>
            </w:r>
            <w:r w:rsidRPr="006137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8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</w:t>
            </w:r>
          </w:p>
          <w:p w:rsidR="006137FA" w:rsidRPr="006137FA" w:rsidRDefault="006137FA" w:rsidP="00613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7FA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6137FA" w:rsidRPr="006137FA" w:rsidTr="006137FA">
        <w:trPr>
          <w:trHeight w:val="746"/>
          <w:tblHeader/>
        </w:trPr>
        <w:tc>
          <w:tcPr>
            <w:tcW w:w="1634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6137FA">
              <w:rPr>
                <w:rFonts w:ascii="Times New Roman" w:hAnsi="Times New Roman"/>
                <w:bCs/>
                <w:sz w:val="24"/>
                <w:szCs w:val="24"/>
              </w:rPr>
              <w:t>ИП Бирюков Илья Юрьевич</w:t>
            </w:r>
          </w:p>
        </w:tc>
        <w:tc>
          <w:tcPr>
            <w:tcW w:w="162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A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A">
              <w:rPr>
                <w:rFonts w:ascii="Times New Roman" w:hAnsi="Times New Roman"/>
                <w:sz w:val="24"/>
                <w:szCs w:val="24"/>
              </w:rPr>
              <w:t>3 801 600,00*</w:t>
            </w:r>
          </w:p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6137FA" w:rsidRPr="009A044B" w:rsidTr="006137FA">
        <w:trPr>
          <w:trHeight w:val="678"/>
          <w:tblHeader/>
        </w:trPr>
        <w:tc>
          <w:tcPr>
            <w:tcW w:w="1634" w:type="pct"/>
            <w:vAlign w:val="center"/>
          </w:tcPr>
          <w:p w:rsidR="006137FA" w:rsidRPr="009A044B" w:rsidRDefault="006137FA" w:rsidP="00613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Верзилов</w:t>
            </w:r>
            <w:proofErr w:type="spell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Семен Михайлович</w:t>
            </w:r>
          </w:p>
        </w:tc>
        <w:tc>
          <w:tcPr>
            <w:tcW w:w="162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3 797 376,00*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250A24" w:rsidRDefault="00250A24" w:rsidP="00BE4DAC">
      <w:pPr>
        <w:pStyle w:val="a3"/>
        <w:spacing w:after="0" w:line="240" w:lineRule="auto"/>
        <w:ind w:left="786" w:right="-2"/>
        <w:rPr>
          <w:rFonts w:ascii="Times New Roman" w:hAnsi="Times New Roman"/>
          <w:color w:val="000000"/>
          <w:sz w:val="24"/>
          <w:szCs w:val="24"/>
        </w:rPr>
      </w:pPr>
      <w:r w:rsidRPr="009A044B">
        <w:rPr>
          <w:rFonts w:ascii="Times New Roman" w:hAnsi="Times New Roman"/>
          <w:color w:val="000000"/>
          <w:sz w:val="24"/>
          <w:szCs w:val="24"/>
        </w:rPr>
        <w:t>*участник работает по УСНО. Стоимость указана без НДС</w:t>
      </w:r>
    </w:p>
    <w:p w:rsidR="00250A24" w:rsidRPr="006137FA" w:rsidRDefault="00250A24" w:rsidP="006137FA">
      <w:pPr>
        <w:spacing w:after="0" w:line="240" w:lineRule="auto"/>
        <w:ind w:left="426" w:right="-2"/>
        <w:rPr>
          <w:rFonts w:ascii="Times New Roman" w:hAnsi="Times New Roman"/>
          <w:color w:val="000000"/>
          <w:sz w:val="24"/>
          <w:szCs w:val="24"/>
        </w:rPr>
      </w:pPr>
    </w:p>
    <w:p w:rsidR="00250A24" w:rsidRPr="006137FA" w:rsidRDefault="00250A24" w:rsidP="006137F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137FA">
        <w:rPr>
          <w:rFonts w:ascii="Times New Roman" w:hAnsi="Times New Roman"/>
          <w:b/>
          <w:color w:val="000000"/>
          <w:sz w:val="28"/>
          <w:szCs w:val="28"/>
        </w:rPr>
        <w:t>Лот 3</w:t>
      </w:r>
      <w:r w:rsidRPr="006137FA">
        <w:rPr>
          <w:rFonts w:ascii="Times New Roman" w:hAnsi="Times New Roman"/>
          <w:color w:val="000000"/>
          <w:sz w:val="28"/>
          <w:szCs w:val="28"/>
        </w:rPr>
        <w:t xml:space="preserve"> - Оказание транспортных услуг, Амурская область, для нужд филиала </w:t>
      </w:r>
      <w:r w:rsidRPr="006137FA">
        <w:rPr>
          <w:rFonts w:ascii="Times New Roman" w:hAnsi="Times New Roman"/>
          <w:color w:val="000000"/>
          <w:sz w:val="28"/>
          <w:szCs w:val="28"/>
        </w:rPr>
        <w:br/>
        <w:t>АО «ЦИУС ЕЭС» - ЦИУС Востока</w:t>
      </w:r>
      <w:r w:rsidRPr="0061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50A24" w:rsidRPr="00A5014B" w:rsidRDefault="00250A24" w:rsidP="006137FA">
      <w:pPr>
        <w:pStyle w:val="a3"/>
        <w:spacing w:after="0" w:line="240" w:lineRule="auto"/>
        <w:ind w:left="786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2955"/>
        <w:gridCol w:w="3154"/>
      </w:tblGrid>
      <w:tr w:rsidR="006137FA" w:rsidRPr="009A044B" w:rsidTr="006137FA">
        <w:trPr>
          <w:trHeight w:val="983"/>
          <w:tblHeader/>
        </w:trPr>
        <w:tc>
          <w:tcPr>
            <w:tcW w:w="1634" w:type="pct"/>
            <w:vAlign w:val="center"/>
          </w:tcPr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628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 с НДС</w:t>
            </w:r>
            <w:r w:rsidRPr="006137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8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</w:t>
            </w:r>
          </w:p>
          <w:p w:rsidR="006137FA" w:rsidRPr="006137FA" w:rsidRDefault="006137FA" w:rsidP="00613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7FA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6137FA" w:rsidRPr="009A044B" w:rsidTr="006137FA">
        <w:trPr>
          <w:trHeight w:val="678"/>
          <w:tblHeader/>
        </w:trPr>
        <w:tc>
          <w:tcPr>
            <w:tcW w:w="1634" w:type="pct"/>
            <w:vAlign w:val="center"/>
          </w:tcPr>
          <w:p w:rsidR="006137FA" w:rsidRPr="009A044B" w:rsidRDefault="006137FA" w:rsidP="00613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62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A">
              <w:rPr>
                <w:rFonts w:ascii="Times New Roman" w:hAnsi="Times New Roman"/>
                <w:sz w:val="24"/>
                <w:szCs w:val="24"/>
              </w:rPr>
              <w:t>1 268 758,66</w:t>
            </w:r>
          </w:p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FA">
              <w:rPr>
                <w:rFonts w:ascii="Times New Roman" w:hAnsi="Times New Roman"/>
                <w:sz w:val="24"/>
                <w:szCs w:val="24"/>
              </w:rPr>
              <w:t>1 075 219,20</w:t>
            </w:r>
          </w:p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6137FA" w:rsidRPr="009A044B" w:rsidTr="006137FA">
        <w:trPr>
          <w:trHeight w:val="678"/>
          <w:tblHeader/>
        </w:trPr>
        <w:tc>
          <w:tcPr>
            <w:tcW w:w="1634" w:type="pct"/>
            <w:vAlign w:val="center"/>
          </w:tcPr>
          <w:p w:rsidR="006137FA" w:rsidRPr="009A044B" w:rsidRDefault="006137FA" w:rsidP="00613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62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1 268 792,30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1 075 247,71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250A24" w:rsidRDefault="00250A24" w:rsidP="006137FA">
      <w:pPr>
        <w:pStyle w:val="a3"/>
        <w:spacing w:after="0" w:line="240" w:lineRule="auto"/>
        <w:ind w:left="786" w:right="-2"/>
        <w:rPr>
          <w:rFonts w:ascii="Times New Roman" w:hAnsi="Times New Roman"/>
          <w:b/>
          <w:color w:val="000000"/>
          <w:sz w:val="24"/>
          <w:szCs w:val="24"/>
        </w:rPr>
      </w:pPr>
    </w:p>
    <w:p w:rsidR="006137FA" w:rsidRDefault="006137FA" w:rsidP="006137FA">
      <w:pPr>
        <w:spacing w:after="0" w:line="240" w:lineRule="auto"/>
        <w:ind w:right="-2"/>
        <w:rPr>
          <w:rFonts w:ascii="Times New Roman" w:hAnsi="Times New Roman"/>
          <w:b/>
          <w:color w:val="000000"/>
          <w:sz w:val="28"/>
          <w:szCs w:val="28"/>
        </w:rPr>
      </w:pPr>
    </w:p>
    <w:p w:rsidR="00250A24" w:rsidRDefault="00250A24" w:rsidP="006137FA">
      <w:pPr>
        <w:spacing w:after="0" w:line="240" w:lineRule="auto"/>
        <w:ind w:right="-2"/>
        <w:rPr>
          <w:rFonts w:ascii="Times New Roman" w:hAnsi="Times New Roman"/>
          <w:color w:val="000000"/>
          <w:sz w:val="28"/>
          <w:szCs w:val="28"/>
        </w:rPr>
      </w:pPr>
      <w:r w:rsidRPr="006137FA">
        <w:rPr>
          <w:rFonts w:ascii="Times New Roman" w:hAnsi="Times New Roman"/>
          <w:b/>
          <w:color w:val="000000"/>
          <w:sz w:val="28"/>
          <w:szCs w:val="28"/>
        </w:rPr>
        <w:t>Лот 4</w:t>
      </w:r>
      <w:r w:rsidRPr="006137FA">
        <w:rPr>
          <w:rFonts w:ascii="Times New Roman" w:hAnsi="Times New Roman"/>
          <w:color w:val="000000"/>
          <w:sz w:val="28"/>
          <w:szCs w:val="28"/>
        </w:rPr>
        <w:t xml:space="preserve"> - О</w:t>
      </w:r>
      <w:r w:rsidRPr="006137FA">
        <w:rPr>
          <w:rFonts w:ascii="Times New Roman" w:hAnsi="Times New Roman"/>
          <w:sz w:val="28"/>
          <w:szCs w:val="28"/>
        </w:rPr>
        <w:t>казание транспортных услуг, Приморский край,</w:t>
      </w:r>
      <w:r w:rsidRPr="006137FA">
        <w:rPr>
          <w:rFonts w:ascii="Times New Roman" w:hAnsi="Times New Roman"/>
          <w:color w:val="000000"/>
          <w:sz w:val="28"/>
          <w:szCs w:val="28"/>
        </w:rPr>
        <w:t xml:space="preserve"> для нужд филиала </w:t>
      </w:r>
      <w:r w:rsidRPr="006137FA">
        <w:rPr>
          <w:rFonts w:ascii="Times New Roman" w:hAnsi="Times New Roman"/>
          <w:color w:val="000000"/>
          <w:sz w:val="28"/>
          <w:szCs w:val="28"/>
        </w:rPr>
        <w:br/>
        <w:t>АО «ЦИУС ЕЭС» - ЦИУС Востока</w:t>
      </w:r>
    </w:p>
    <w:p w:rsidR="006137FA" w:rsidRPr="006137FA" w:rsidRDefault="006137FA" w:rsidP="006137FA">
      <w:pPr>
        <w:spacing w:after="0" w:line="240" w:lineRule="auto"/>
        <w:ind w:right="-2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="131" w:tblpY="82"/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2955"/>
        <w:gridCol w:w="3154"/>
      </w:tblGrid>
      <w:tr w:rsidR="006137FA" w:rsidRPr="009A044B" w:rsidTr="006137FA">
        <w:trPr>
          <w:trHeight w:val="983"/>
          <w:tblHeader/>
        </w:trPr>
        <w:tc>
          <w:tcPr>
            <w:tcW w:w="1634" w:type="pct"/>
            <w:vAlign w:val="center"/>
          </w:tcPr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Участник открытого запроса предложений</w:t>
            </w:r>
          </w:p>
        </w:tc>
        <w:tc>
          <w:tcPr>
            <w:tcW w:w="1628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 с НДС</w:t>
            </w:r>
            <w:r w:rsidRPr="006137F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38" w:type="pct"/>
            <w:vAlign w:val="center"/>
          </w:tcPr>
          <w:p w:rsidR="006137FA" w:rsidRPr="006137FA" w:rsidRDefault="006137FA" w:rsidP="00613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137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 заявки после проведения процедуры переторжки, рублей</w:t>
            </w:r>
          </w:p>
          <w:p w:rsidR="006137FA" w:rsidRPr="006137FA" w:rsidRDefault="006137FA" w:rsidP="00613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37FA">
              <w:rPr>
                <w:rFonts w:ascii="Times New Roman" w:hAnsi="Times New Roman"/>
                <w:sz w:val="26"/>
                <w:szCs w:val="26"/>
              </w:rPr>
              <w:t>без НДС</w:t>
            </w:r>
          </w:p>
        </w:tc>
      </w:tr>
      <w:tr w:rsidR="006137FA" w:rsidRPr="009A044B" w:rsidTr="006137FA">
        <w:trPr>
          <w:trHeight w:val="678"/>
          <w:tblHeader/>
        </w:trPr>
        <w:tc>
          <w:tcPr>
            <w:tcW w:w="1634" w:type="pct"/>
            <w:vAlign w:val="center"/>
          </w:tcPr>
          <w:p w:rsidR="006137FA" w:rsidRPr="009A044B" w:rsidRDefault="006137FA" w:rsidP="00613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«АТП ГЭМ»</w:t>
            </w:r>
          </w:p>
        </w:tc>
        <w:tc>
          <w:tcPr>
            <w:tcW w:w="162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1 716 141,87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1 454 357,52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  <w:tr w:rsidR="006137FA" w:rsidRPr="009A044B" w:rsidTr="006137FA">
        <w:trPr>
          <w:trHeight w:val="678"/>
          <w:tblHeader/>
        </w:trPr>
        <w:tc>
          <w:tcPr>
            <w:tcW w:w="1634" w:type="pct"/>
            <w:vAlign w:val="center"/>
          </w:tcPr>
          <w:p w:rsidR="006137FA" w:rsidRPr="009A044B" w:rsidRDefault="006137FA" w:rsidP="006137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ООО «</w:t>
            </w:r>
            <w:proofErr w:type="gramStart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 w:rsidRPr="009A044B">
              <w:rPr>
                <w:rFonts w:ascii="Times New Roman" w:hAnsi="Times New Roman"/>
                <w:bCs/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162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1 716 163,68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  <w:tc>
          <w:tcPr>
            <w:tcW w:w="1738" w:type="pct"/>
            <w:vAlign w:val="center"/>
          </w:tcPr>
          <w:p w:rsidR="006137FA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44B">
              <w:rPr>
                <w:rFonts w:ascii="Times New Roman" w:hAnsi="Times New Roman"/>
                <w:sz w:val="24"/>
                <w:szCs w:val="24"/>
              </w:rPr>
              <w:t>1 454 376,00</w:t>
            </w:r>
          </w:p>
          <w:p w:rsidR="006137FA" w:rsidRPr="009A044B" w:rsidRDefault="006137FA" w:rsidP="006137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(участвовал без изменения цены)</w:t>
            </w:r>
          </w:p>
        </w:tc>
      </w:tr>
    </w:tbl>
    <w:p w:rsidR="00250A24" w:rsidRPr="009A044B" w:rsidRDefault="00250A24" w:rsidP="006137FA">
      <w:pPr>
        <w:pStyle w:val="a3"/>
        <w:spacing w:after="0" w:line="240" w:lineRule="auto"/>
        <w:ind w:left="786" w:right="-2"/>
        <w:rPr>
          <w:rFonts w:ascii="Times New Roman" w:hAnsi="Times New Roman"/>
          <w:sz w:val="24"/>
          <w:szCs w:val="24"/>
        </w:rPr>
      </w:pPr>
    </w:p>
    <w:p w:rsidR="00FC43F2" w:rsidRPr="00EE337E" w:rsidRDefault="00E52F69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Аукционная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процедур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 на понижение цены (переторжка</w:t>
      </w:r>
      <w:r w:rsidRPr="00B31F9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окончена</w:t>
      </w:r>
      <w:r w:rsidR="00FC43F2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9808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часов 30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по местному времени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1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="008026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93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613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E337E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FC43F2" w:rsidRPr="00EE337E" w:rsidRDefault="00FC43F2" w:rsidP="0072481A">
      <w:pPr>
        <w:numPr>
          <w:ilvl w:val="0"/>
          <w:numId w:val="1"/>
        </w:numPr>
        <w:tabs>
          <w:tab w:val="clear" w:pos="786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протокол подлежит опубликованию на официальном сайте,</w:t>
      </w:r>
      <w:r w:rsidR="00FF3D76" w:rsidRPr="00EE337E">
        <w:rPr>
          <w:rFonts w:ascii="Times New Roman" w:hAnsi="Times New Roman" w:cs="Times New Roman"/>
          <w:sz w:val="28"/>
          <w:szCs w:val="28"/>
        </w:rPr>
        <w:t xml:space="preserve"> адрес которого указан в 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1.1.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F3D76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26CD"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Документации по закупке </w:t>
      </w:r>
      <w:r w:rsidRPr="00EE33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позднее трех дней со дня его подписания. </w:t>
      </w:r>
    </w:p>
    <w:p w:rsidR="00FC43F2" w:rsidRPr="00EE337E" w:rsidRDefault="00FC43F2" w:rsidP="0072481A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1905"/>
        <w:gridCol w:w="2258"/>
        <w:gridCol w:w="3523"/>
      </w:tblGrid>
      <w:tr w:rsidR="00685A63" w:rsidRPr="00EE337E" w:rsidTr="00685A63">
        <w:trPr>
          <w:trHeight w:val="142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Члены ЗК: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85A63" w:rsidRPr="00EE337E" w:rsidRDefault="00685A6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85A63" w:rsidRPr="0069153B" w:rsidRDefault="00685A6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Беляев А.В.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63" w:rsidRDefault="00685A63" w:rsidP="00685A63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Советник дир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ектора по безопасности филиала </w:t>
            </w:r>
          </w:p>
          <w:p w:rsidR="00685A63" w:rsidRPr="00685A63" w:rsidRDefault="00685A63" w:rsidP="00685A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B53C4A" w:rsidRDefault="003B00D3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 w:rsidRPr="00B53C4A">
              <w:rPr>
                <w:rFonts w:ascii="Times New Roman" w:hAnsi="Times New Roman"/>
                <w:sz w:val="28"/>
                <w:szCs w:val="28"/>
              </w:rPr>
              <w:t>Солопчук В.П.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B53C4A" w:rsidRDefault="006137FA" w:rsidP="00E96D88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 по организации и проведению закупок</w:t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 xml:space="preserve"> филиала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="003B00D3" w:rsidRPr="00B53C4A">
              <w:rPr>
                <w:rFonts w:ascii="Times New Roman" w:hAnsi="Times New Roman"/>
                <w:sz w:val="28"/>
                <w:szCs w:val="28"/>
              </w:rPr>
              <w:t>АО «ЦИУС ЕЭС» - ЦИУС Востока</w:t>
            </w:r>
          </w:p>
        </w:tc>
      </w:tr>
      <w:tr w:rsidR="003B00D3" w:rsidRPr="00EE337E" w:rsidTr="00685A63">
        <w:trPr>
          <w:trHeight w:val="142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  <w:r w:rsidRPr="00EE337E">
              <w:rPr>
                <w:sz w:val="28"/>
                <w:szCs w:val="28"/>
                <w:lang w:eastAsia="en-US"/>
              </w:rPr>
              <w:t>Ответственный Секретарь Комиссии (без права голоса):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00D3" w:rsidRPr="00EE337E" w:rsidRDefault="003B00D3" w:rsidP="0072481A">
            <w:pPr>
              <w:pStyle w:val="1"/>
              <w:spacing w:before="0"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D3" w:rsidRPr="0069153B" w:rsidRDefault="003B00D3" w:rsidP="00A7165D">
            <w:pPr>
              <w:tabs>
                <w:tab w:val="left" w:pos="1560"/>
                <w:tab w:val="left" w:pos="212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Щепочкин Н.С.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0D3" w:rsidRPr="006137FA" w:rsidRDefault="003B00D3" w:rsidP="006137FA">
            <w:pPr>
              <w:tabs>
                <w:tab w:val="left" w:pos="1560"/>
                <w:tab w:val="left" w:pos="212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153B">
              <w:rPr>
                <w:rFonts w:ascii="Times New Roman" w:hAnsi="Times New Roman"/>
                <w:sz w:val="28"/>
                <w:szCs w:val="28"/>
              </w:rPr>
              <w:t>Ведущий инженер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проведению 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>закуп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137FA">
              <w:rPr>
                <w:rFonts w:ascii="Times New Roman" w:hAnsi="Times New Roman"/>
                <w:sz w:val="28"/>
                <w:szCs w:val="28"/>
              </w:rPr>
              <w:t>Группы по организации и проведению закупок</w:t>
            </w:r>
            <w:r w:rsidRPr="0069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37FA">
              <w:rPr>
                <w:rFonts w:ascii="Times New Roman" w:hAnsi="Times New Roman" w:cs="Times New Roman"/>
                <w:sz w:val="28"/>
                <w:szCs w:val="28"/>
              </w:rPr>
              <w:t>филиала АО «ЦИУС ЕЭС» - ЦИУС Востока</w:t>
            </w:r>
          </w:p>
        </w:tc>
      </w:tr>
    </w:tbl>
    <w:p w:rsidR="00FC43F2" w:rsidRPr="00EE337E" w:rsidRDefault="00FC43F2" w:rsidP="0072481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1D39" w:rsidRDefault="00E01D39" w:rsidP="0072481A">
      <w:pPr>
        <w:spacing w:after="0" w:line="240" w:lineRule="auto"/>
      </w:pPr>
    </w:p>
    <w:sectPr w:rsidR="00E01D3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5D8" w:rsidRDefault="008535D8" w:rsidP="00BF26CD">
      <w:pPr>
        <w:spacing w:after="0" w:line="240" w:lineRule="auto"/>
      </w:pPr>
      <w:r>
        <w:separator/>
      </w:r>
    </w:p>
  </w:endnote>
  <w:endnote w:type="continuationSeparator" w:id="0">
    <w:p w:rsidR="008535D8" w:rsidRDefault="008535D8" w:rsidP="00BF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6CD" w:rsidRPr="00034087" w:rsidRDefault="00BF26CD" w:rsidP="00BF26CD">
    <w:pPr>
      <w:pStyle w:val="a7"/>
      <w:jc w:val="center"/>
      <w:rPr>
        <w:rFonts w:ascii="Times New Roman" w:hAnsi="Times New Roman" w:cs="Times New Roman"/>
        <w:sz w:val="16"/>
        <w:szCs w:val="16"/>
      </w:rPr>
    </w:pPr>
    <w:r w:rsidRPr="00034087">
      <w:rPr>
        <w:rFonts w:ascii="Times New Roman" w:hAnsi="Times New Roman" w:cs="Times New Roman"/>
        <w:sz w:val="16"/>
        <w:szCs w:val="16"/>
      </w:rPr>
      <w:t xml:space="preserve">Протокол </w:t>
    </w:r>
    <w:r w:rsidR="00034087" w:rsidRPr="00034087">
      <w:rPr>
        <w:rFonts w:ascii="Times New Roman" w:hAnsi="Times New Roman" w:cs="Times New Roman"/>
        <w:sz w:val="16"/>
        <w:szCs w:val="16"/>
      </w:rPr>
      <w:t>№</w:t>
    </w:r>
    <w:r w:rsidR="00034087" w:rsidRPr="00034087">
      <w:rPr>
        <w:rFonts w:ascii="Times New Roman" w:hAnsi="Times New Roman" w:cs="Times New Roman"/>
        <w:sz w:val="16"/>
        <w:szCs w:val="16"/>
      </w:rPr>
      <w:t>ПРЗК/2017/ЦЗ/ЗК/</w:t>
    </w:r>
    <w:r w:rsidR="00AE46D3">
      <w:rPr>
        <w:rFonts w:ascii="Times New Roman" w:hAnsi="Times New Roman" w:cs="Times New Roman"/>
        <w:sz w:val="16"/>
        <w:szCs w:val="16"/>
      </w:rPr>
      <w:t>40</w:t>
    </w:r>
  </w:p>
  <w:p w:rsidR="00BF26CD" w:rsidRPr="00AC7301" w:rsidRDefault="00AC7301" w:rsidP="0098082A">
    <w:pPr>
      <w:pStyle w:val="a7"/>
      <w:jc w:val="center"/>
      <w:rPr>
        <w:sz w:val="16"/>
        <w:szCs w:val="16"/>
      </w:rPr>
    </w:pPr>
    <w:r w:rsidRPr="00034087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заседания Закупочной комиссии по фиксированию цен закупочных заявок представленных участниками </w:t>
    </w:r>
    <w:r w:rsidRPr="00034087">
      <w:rPr>
        <w:rFonts w:ascii="Times New Roman" w:eastAsia="Times New Roman" w:hAnsi="Times New Roman" w:cs="Times New Roman"/>
        <w:bCs/>
        <w:kern w:val="28"/>
        <w:sz w:val="16"/>
        <w:szCs w:val="16"/>
        <w:lang w:eastAsia="ru-RU"/>
      </w:rPr>
      <w:t xml:space="preserve">на аукционную процедуру понижения цены (переторжку) </w:t>
    </w:r>
    <w:r w:rsidRPr="00034087">
      <w:rPr>
        <w:rFonts w:ascii="Times New Roman" w:eastAsia="Times New Roman" w:hAnsi="Times New Roman" w:cs="Times New Roman"/>
        <w:bCs/>
        <w:sz w:val="16"/>
        <w:szCs w:val="16"/>
        <w:lang w:eastAsia="ru-RU"/>
      </w:rPr>
      <w:t xml:space="preserve">по открытому запросу предложений </w:t>
    </w:r>
    <w:r w:rsidRPr="00034087">
      <w:rPr>
        <w:rFonts w:ascii="Times New Roman" w:hAnsi="Times New Roman" w:cs="Times New Roman"/>
        <w:sz w:val="16"/>
        <w:szCs w:val="16"/>
      </w:rPr>
      <w:t>на право</w:t>
    </w:r>
    <w:r w:rsidRPr="00AC7301">
      <w:rPr>
        <w:rFonts w:ascii="Times New Roman" w:hAnsi="Times New Roman" w:cs="Times New Roman"/>
        <w:sz w:val="16"/>
        <w:szCs w:val="16"/>
      </w:rPr>
      <w:t xml:space="preserve"> заключения договоров на </w:t>
    </w:r>
    <w:r w:rsidRPr="00AC7301">
      <w:rPr>
        <w:rFonts w:ascii="Times New Roman" w:hAnsi="Times New Roman" w:cs="Times New Roman"/>
        <w:spacing w:val="1"/>
        <w:sz w:val="16"/>
        <w:szCs w:val="16"/>
      </w:rPr>
      <w:t xml:space="preserve">оказание транспортных услуг </w:t>
    </w:r>
    <w:r w:rsidRPr="00AC7301">
      <w:rPr>
        <w:rFonts w:ascii="Times New Roman" w:hAnsi="Times New Roman" w:cs="Times New Roman"/>
        <w:sz w:val="16"/>
        <w:szCs w:val="16"/>
      </w:rPr>
      <w:t xml:space="preserve">для нужд </w:t>
    </w:r>
    <w:r w:rsidRPr="00AC7301">
      <w:rPr>
        <w:rFonts w:ascii="Times New Roman" w:hAnsi="Times New Roman" w:cs="Times New Roman"/>
        <w:color w:val="000000"/>
        <w:sz w:val="16"/>
        <w:szCs w:val="16"/>
      </w:rPr>
      <w:t>филиала 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5D8" w:rsidRDefault="008535D8" w:rsidP="00BF26CD">
      <w:pPr>
        <w:spacing w:after="0" w:line="240" w:lineRule="auto"/>
      </w:pPr>
      <w:r>
        <w:separator/>
      </w:r>
    </w:p>
  </w:footnote>
  <w:footnote w:type="continuationSeparator" w:id="0">
    <w:p w:rsidR="008535D8" w:rsidRDefault="008535D8" w:rsidP="00BF2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24AF"/>
    <w:multiLevelType w:val="hybridMultilevel"/>
    <w:tmpl w:val="B9E8A90E"/>
    <w:lvl w:ilvl="0" w:tplc="1BA4B62C">
      <w:start w:val="1"/>
      <w:numFmt w:val="upperRoman"/>
      <w:lvlText w:val="%1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9C75501"/>
    <w:multiLevelType w:val="hybridMultilevel"/>
    <w:tmpl w:val="7D5CD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9E6799"/>
    <w:multiLevelType w:val="hybridMultilevel"/>
    <w:tmpl w:val="3B98826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F2"/>
    <w:rsid w:val="000074C8"/>
    <w:rsid w:val="00014852"/>
    <w:rsid w:val="00034087"/>
    <w:rsid w:val="00057C05"/>
    <w:rsid w:val="000C6D0D"/>
    <w:rsid w:val="00115DB0"/>
    <w:rsid w:val="00203A31"/>
    <w:rsid w:val="00250A24"/>
    <w:rsid w:val="00316A35"/>
    <w:rsid w:val="00330BDB"/>
    <w:rsid w:val="003B00D3"/>
    <w:rsid w:val="003E4516"/>
    <w:rsid w:val="004126E9"/>
    <w:rsid w:val="00434659"/>
    <w:rsid w:val="004955D2"/>
    <w:rsid w:val="005516F6"/>
    <w:rsid w:val="005F03DB"/>
    <w:rsid w:val="006137FA"/>
    <w:rsid w:val="00685A63"/>
    <w:rsid w:val="006C0800"/>
    <w:rsid w:val="006C769E"/>
    <w:rsid w:val="006E75F2"/>
    <w:rsid w:val="00723ED5"/>
    <w:rsid w:val="0072481A"/>
    <w:rsid w:val="00785CE7"/>
    <w:rsid w:val="007B7EE6"/>
    <w:rsid w:val="007E1B7E"/>
    <w:rsid w:val="007E290B"/>
    <w:rsid w:val="00802681"/>
    <w:rsid w:val="00807ABB"/>
    <w:rsid w:val="008535D8"/>
    <w:rsid w:val="00856BAB"/>
    <w:rsid w:val="008C18A1"/>
    <w:rsid w:val="0098063D"/>
    <w:rsid w:val="0098082A"/>
    <w:rsid w:val="009835DD"/>
    <w:rsid w:val="00993417"/>
    <w:rsid w:val="00994D74"/>
    <w:rsid w:val="00A0309F"/>
    <w:rsid w:val="00A13761"/>
    <w:rsid w:val="00AC7301"/>
    <w:rsid w:val="00AE46D3"/>
    <w:rsid w:val="00AF0643"/>
    <w:rsid w:val="00B31F91"/>
    <w:rsid w:val="00B9775B"/>
    <w:rsid w:val="00BE4DAC"/>
    <w:rsid w:val="00BF26CD"/>
    <w:rsid w:val="00C26EB5"/>
    <w:rsid w:val="00C44085"/>
    <w:rsid w:val="00CE2BC0"/>
    <w:rsid w:val="00CF515B"/>
    <w:rsid w:val="00D82836"/>
    <w:rsid w:val="00D8540B"/>
    <w:rsid w:val="00DD1DDA"/>
    <w:rsid w:val="00E01D39"/>
    <w:rsid w:val="00E52F69"/>
    <w:rsid w:val="00E6789F"/>
    <w:rsid w:val="00EE337E"/>
    <w:rsid w:val="00F23147"/>
    <w:rsid w:val="00F670E0"/>
    <w:rsid w:val="00FC43F2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1485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126E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26CD"/>
  </w:style>
  <w:style w:type="paragraph" w:styleId="a7">
    <w:name w:val="footer"/>
    <w:basedOn w:val="a"/>
    <w:link w:val="a8"/>
    <w:uiPriority w:val="99"/>
    <w:unhideWhenUsed/>
    <w:rsid w:val="00BF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26CD"/>
  </w:style>
  <w:style w:type="paragraph" w:customStyle="1" w:styleId="a9">
    <w:name w:val="Пункт б/н"/>
    <w:basedOn w:val="a"/>
    <w:rsid w:val="00BF26CD"/>
    <w:pPr>
      <w:tabs>
        <w:tab w:val="left" w:pos="113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85A63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63"/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Bodytext3NotBold">
    <w:name w:val="Body text (3) + Not Bold"/>
    <w:rsid w:val="000340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34087"/>
  </w:style>
  <w:style w:type="paragraph" w:styleId="aa">
    <w:name w:val="Balloon Text"/>
    <w:basedOn w:val="a"/>
    <w:link w:val="ab"/>
    <w:uiPriority w:val="99"/>
    <w:semiHidden/>
    <w:unhideWhenUsed/>
    <w:rsid w:val="00BE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Щепочкин Никита Сергеевич</cp:lastModifiedBy>
  <cp:revision>31</cp:revision>
  <cp:lastPrinted>2017-12-28T05:08:00Z</cp:lastPrinted>
  <dcterms:created xsi:type="dcterms:W3CDTF">2013-03-07T03:28:00Z</dcterms:created>
  <dcterms:modified xsi:type="dcterms:W3CDTF">2017-12-28T06:53:00Z</dcterms:modified>
</cp:coreProperties>
</file>