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2F81A8" wp14:editId="1C8DED3D">
            <wp:extent cx="591439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EBC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717826" w:rsidRDefault="00717826" w:rsidP="00717826"/>
    <w:p w:rsidR="00865508" w:rsidRPr="00717826" w:rsidRDefault="00865508" w:rsidP="00717826">
      <w:r>
        <w:t xml:space="preserve">                                                                                   ЧОО «Монолит»</w:t>
      </w:r>
    </w:p>
    <w:p w:rsidR="00297103" w:rsidRPr="00865508" w:rsidRDefault="003E1288" w:rsidP="00FD3EC9">
      <w:pPr>
        <w:pStyle w:val="1"/>
        <w:keepNext w:val="0"/>
        <w:keepLines w:val="0"/>
        <w:pageBreakBefore w:val="0"/>
        <w:tabs>
          <w:tab w:val="clear" w:pos="720"/>
          <w:tab w:val="clear" w:pos="1134"/>
          <w:tab w:val="num" w:pos="0"/>
        </w:tabs>
        <w:spacing w:before="240"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65508">
        <w:rPr>
          <w:rFonts w:ascii="Times New Roman" w:hAnsi="Times New Roman"/>
          <w:sz w:val="28"/>
          <w:szCs w:val="28"/>
        </w:rPr>
        <w:t xml:space="preserve">Уведомление о внесении изменений в </w:t>
      </w:r>
      <w:r w:rsidR="00297103" w:rsidRPr="00865508">
        <w:rPr>
          <w:rFonts w:ascii="Times New Roman" w:hAnsi="Times New Roman"/>
          <w:sz w:val="28"/>
          <w:szCs w:val="28"/>
        </w:rPr>
        <w:t>Извещение о проведении закупки №</w:t>
      </w:r>
      <w:r w:rsidR="00DE3E9F" w:rsidRPr="00865508">
        <w:rPr>
          <w:rFonts w:ascii="Times New Roman" w:hAnsi="Times New Roman"/>
          <w:sz w:val="28"/>
          <w:szCs w:val="28"/>
        </w:rPr>
        <w:t xml:space="preserve"> </w:t>
      </w:r>
      <w:r w:rsidR="00C2736C" w:rsidRPr="00865508">
        <w:rPr>
          <w:rFonts w:ascii="Times New Roman" w:hAnsi="Times New Roman"/>
          <w:sz w:val="28"/>
          <w:szCs w:val="28"/>
        </w:rPr>
        <w:t>2100003580/00</w:t>
      </w:r>
      <w:r w:rsidR="0011765C" w:rsidRPr="00865508">
        <w:rPr>
          <w:rFonts w:ascii="Times New Roman" w:hAnsi="Times New Roman"/>
          <w:sz w:val="28"/>
          <w:szCs w:val="28"/>
        </w:rPr>
        <w:t>3</w:t>
      </w:r>
      <w:r w:rsidR="00E46EEB" w:rsidRPr="00865508">
        <w:rPr>
          <w:rFonts w:ascii="Times New Roman" w:hAnsi="Times New Roman"/>
          <w:sz w:val="28"/>
          <w:szCs w:val="28"/>
        </w:rPr>
        <w:t>7</w:t>
      </w:r>
    </w:p>
    <w:p w:rsidR="00297103" w:rsidRDefault="00297103" w:rsidP="00297103">
      <w:pPr>
        <w:pStyle w:val="a5"/>
        <w:spacing w:before="0" w:line="240" w:lineRule="auto"/>
        <w:ind w:left="567"/>
      </w:pPr>
      <w:bookmarkStart w:id="0" w:name="_Ref55337964"/>
    </w:p>
    <w:p w:rsidR="003E1288" w:rsidRDefault="003E1288" w:rsidP="0011765C">
      <w:pPr>
        <w:pStyle w:val="a5"/>
        <w:spacing w:before="0" w:line="240" w:lineRule="auto"/>
        <w:ind w:firstLine="709"/>
      </w:pPr>
      <w:r>
        <w:t>Филиал ОАО «ЦИУС ЕЭС» -</w:t>
      </w:r>
      <w:r w:rsidR="003C2514">
        <w:t xml:space="preserve"> </w:t>
      </w:r>
      <w:r>
        <w:t>ЦИУС Востока</w:t>
      </w:r>
      <w:r w:rsidR="003C2514">
        <w:t>,</w:t>
      </w:r>
      <w:r>
        <w:t xml:space="preserve"> как </w:t>
      </w:r>
      <w:r w:rsidR="00297103">
        <w:t xml:space="preserve">Организатор открытого запроса предложений на право заключения договора </w:t>
      </w:r>
      <w:r w:rsidR="0011765C">
        <w:rPr>
          <w:color w:val="000000"/>
        </w:rPr>
        <w:t xml:space="preserve">оказания услуги по </w:t>
      </w:r>
      <w:r w:rsidR="00E46EEB">
        <w:rPr>
          <w:color w:val="000000"/>
        </w:rPr>
        <w:t>охране</w:t>
      </w:r>
      <w:r w:rsidR="0011765C">
        <w:rPr>
          <w:color w:val="000000"/>
        </w:rPr>
        <w:t xml:space="preserve"> офисных помещений</w:t>
      </w:r>
      <w:r w:rsidR="00D25F7D">
        <w:rPr>
          <w:color w:val="000000"/>
        </w:rPr>
        <w:t xml:space="preserve"> </w:t>
      </w:r>
      <w:r w:rsidR="0026264D" w:rsidRPr="0026264D">
        <w:rPr>
          <w:color w:val="000000"/>
        </w:rPr>
        <w:t>для нужд филиала ОАО «ЦИУС ЕЭС» - ЦИУС Восток</w:t>
      </w:r>
      <w:proofErr w:type="gramStart"/>
      <w:r w:rsidR="0026264D" w:rsidRPr="0026264D">
        <w:rPr>
          <w:color w:val="000000"/>
        </w:rPr>
        <w:t>а</w:t>
      </w:r>
      <w:r w:rsidR="0061288F">
        <w:t>-</w:t>
      </w:r>
      <w:proofErr w:type="gramEnd"/>
      <w:r w:rsidR="0061288F">
        <w:t xml:space="preserve"> </w:t>
      </w:r>
      <w:r>
        <w:t>(Извещение от 2</w:t>
      </w:r>
      <w:r w:rsidR="00E46EEB">
        <w:t>7</w:t>
      </w:r>
      <w:r>
        <w:t>.0</w:t>
      </w:r>
      <w:r w:rsidR="00E46EEB">
        <w:t>5</w:t>
      </w:r>
      <w:r>
        <w:t>.2014г., которое было  опубликовано 2</w:t>
      </w:r>
      <w:r w:rsidR="00E46EEB">
        <w:t>7</w:t>
      </w:r>
      <w:r>
        <w:t>.0</w:t>
      </w:r>
      <w:r w:rsidR="00E46EEB">
        <w:t>5</w:t>
      </w:r>
      <w:r>
        <w:t xml:space="preserve">.2014г. </w:t>
      </w:r>
      <w:r w:rsidRPr="003E1288">
        <w:t>на официальном сайте (www.zakupki.gov.ru), на сайте Заказчика (</w:t>
      </w:r>
      <w:hyperlink r:id="rId7" w:history="1">
        <w:r w:rsidRPr="004D4A26">
          <w:rPr>
            <w:rStyle w:val="a3"/>
          </w:rPr>
          <w:t>www.cius-ees.ru</w:t>
        </w:r>
      </w:hyperlink>
      <w:r w:rsidRPr="003E1288">
        <w:t>)</w:t>
      </w:r>
      <w:r w:rsidR="0011765C">
        <w:t xml:space="preserve"> </w:t>
      </w:r>
      <w:r>
        <w:t>сообщает о внесении изменений в Извещение о проведении указанного выше открытого запроса предложений, а именно:</w:t>
      </w:r>
      <w:r w:rsidR="0011765C">
        <w:t xml:space="preserve"> </w:t>
      </w:r>
      <w:r w:rsidR="003C2514">
        <w:t>п</w:t>
      </w:r>
      <w:r>
        <w:t>.</w:t>
      </w:r>
      <w:r w:rsidR="00E46EEB">
        <w:t>6</w:t>
      </w:r>
      <w:r>
        <w:t xml:space="preserve"> условий проведения открытого запроса пре</w:t>
      </w:r>
      <w:r w:rsidR="003C2514">
        <w:t>д</w:t>
      </w:r>
      <w:r>
        <w:t>ложений в Извещение о проведении открытого запроса предложений просим читать в следующей редакции:</w:t>
      </w:r>
    </w:p>
    <w:p w:rsidR="003E1288" w:rsidRPr="00286418" w:rsidRDefault="003C2514" w:rsidP="003C2514">
      <w:pPr>
        <w:pStyle w:val="a5"/>
        <w:spacing w:before="40" w:line="240" w:lineRule="auto"/>
        <w:ind w:left="567"/>
      </w:pPr>
      <w:r>
        <w:t xml:space="preserve"> </w:t>
      </w:r>
      <w:r w:rsidR="003E1288" w:rsidRPr="00AA267D">
        <w:t>Срок начала прие</w:t>
      </w:r>
      <w:r w:rsidR="003E1288" w:rsidRPr="00286418">
        <w:t xml:space="preserve">ма Заявок – </w:t>
      </w:r>
      <w:r w:rsidR="003E1288">
        <w:rPr>
          <w:b/>
        </w:rPr>
        <w:t>«2</w:t>
      </w:r>
      <w:r w:rsidR="00E46EEB">
        <w:rPr>
          <w:b/>
        </w:rPr>
        <w:t>7</w:t>
      </w:r>
      <w:r w:rsidR="003E1288">
        <w:rPr>
          <w:b/>
        </w:rPr>
        <w:t>»</w:t>
      </w:r>
      <w:r w:rsidR="00E46EEB">
        <w:rPr>
          <w:b/>
        </w:rPr>
        <w:t xml:space="preserve"> мая</w:t>
      </w:r>
      <w:r w:rsidR="003E1288">
        <w:rPr>
          <w:b/>
        </w:rPr>
        <w:t xml:space="preserve"> </w:t>
      </w:r>
      <w:r w:rsidR="003E1288" w:rsidRPr="00A243A0">
        <w:rPr>
          <w:b/>
        </w:rPr>
        <w:t>201</w:t>
      </w:r>
      <w:r w:rsidR="003E1288">
        <w:rPr>
          <w:b/>
        </w:rPr>
        <w:t>4</w:t>
      </w:r>
      <w:r w:rsidR="003E1288" w:rsidRPr="00A243A0">
        <w:rPr>
          <w:b/>
        </w:rPr>
        <w:t xml:space="preserve"> года</w:t>
      </w:r>
      <w:r w:rsidR="003E1288" w:rsidRPr="00286418">
        <w:t>.</w:t>
      </w:r>
    </w:p>
    <w:p w:rsidR="003E1288" w:rsidRPr="00607F40" w:rsidRDefault="00D25F7D" w:rsidP="00D25F7D">
      <w:pPr>
        <w:pStyle w:val="a5"/>
        <w:spacing w:before="40" w:line="240" w:lineRule="auto"/>
        <w:rPr>
          <w:b/>
        </w:rPr>
      </w:pPr>
      <w:r>
        <w:t xml:space="preserve">        </w:t>
      </w:r>
      <w:r w:rsidR="003E1288" w:rsidRPr="00286418">
        <w:t xml:space="preserve">Срок окончания </w:t>
      </w:r>
      <w:r w:rsidR="003E1288">
        <w:t xml:space="preserve">подачи Заявок </w:t>
      </w:r>
      <w:r w:rsidR="003E1288">
        <w:softHyphen/>
      </w:r>
      <w:r w:rsidR="003E1288">
        <w:softHyphen/>
        <w:t>– 16</w:t>
      </w:r>
      <w:r w:rsidR="003E1288" w:rsidRPr="00286418">
        <w:t xml:space="preserve">-00 (время </w:t>
      </w:r>
      <w:r w:rsidR="003E1288">
        <w:t>хабаровское</w:t>
      </w:r>
      <w:r w:rsidR="003E1288" w:rsidRPr="00286418">
        <w:t xml:space="preserve">) </w:t>
      </w:r>
      <w:r w:rsidR="003E1288" w:rsidRPr="00607F40">
        <w:rPr>
          <w:b/>
        </w:rPr>
        <w:t>«</w:t>
      </w:r>
      <w:r w:rsidR="00E46EEB">
        <w:rPr>
          <w:b/>
        </w:rPr>
        <w:t>24</w:t>
      </w:r>
      <w:r w:rsidR="003E1288" w:rsidRPr="00607F40">
        <w:rPr>
          <w:b/>
        </w:rPr>
        <w:t xml:space="preserve">» </w:t>
      </w:r>
      <w:r w:rsidR="0011765C">
        <w:rPr>
          <w:b/>
        </w:rPr>
        <w:t>мая</w:t>
      </w:r>
      <w:r w:rsidR="003E1288" w:rsidRPr="00607F40">
        <w:rPr>
          <w:b/>
        </w:rPr>
        <w:t xml:space="preserve"> 201</w:t>
      </w:r>
      <w:r w:rsidR="003E1288">
        <w:rPr>
          <w:b/>
        </w:rPr>
        <w:t>4</w:t>
      </w:r>
      <w:r w:rsidR="003E1288" w:rsidRPr="00607F40">
        <w:rPr>
          <w:b/>
        </w:rPr>
        <w:t xml:space="preserve"> года.</w:t>
      </w:r>
    </w:p>
    <w:p w:rsidR="003E1288" w:rsidRDefault="003E1288" w:rsidP="003C2514">
      <w:pPr>
        <w:pStyle w:val="a5"/>
        <w:spacing w:before="0" w:line="240" w:lineRule="auto"/>
        <w:ind w:firstLine="709"/>
      </w:pPr>
      <w:r>
        <w:t xml:space="preserve"> Остальные пункты Извещения о проведении открытого запроса предложений остаются без изменений.</w:t>
      </w:r>
    </w:p>
    <w:p w:rsidR="003E1288" w:rsidRDefault="003C2514" w:rsidP="0011765C">
      <w:pPr>
        <w:pStyle w:val="a5"/>
        <w:spacing w:before="0" w:line="240" w:lineRule="auto"/>
        <w:ind w:firstLine="709"/>
      </w:pPr>
      <w:r>
        <w:t>Контактное лиц</w:t>
      </w:r>
      <w:r w:rsidR="003E1288">
        <w:t>о</w:t>
      </w:r>
      <w:r>
        <w:t xml:space="preserve"> </w:t>
      </w:r>
      <w:r w:rsidR="003E1288">
        <w:t>-</w:t>
      </w:r>
      <w:r>
        <w:t xml:space="preserve"> </w:t>
      </w:r>
      <w:r w:rsidR="003E1288">
        <w:t xml:space="preserve">Потаенко Ирина Михайловна, ведущий инженер </w:t>
      </w:r>
      <w:r w:rsidR="0011765C">
        <w:t>группы</w:t>
      </w:r>
      <w:r w:rsidR="003E1288">
        <w:t xml:space="preserve"> по проведению закупок филиала ОАО «ЦИУС ЕЭС» - ЦИУС Востока</w:t>
      </w:r>
      <w:r w:rsidR="00051D8B">
        <w:t>, тел: (4212)40-85-32.</w:t>
      </w:r>
    </w:p>
    <w:bookmarkEnd w:id="0"/>
    <w:p w:rsidR="00A9405E" w:rsidRDefault="00A9405E" w:rsidP="00A9405E">
      <w:pPr>
        <w:pStyle w:val="a5"/>
        <w:spacing w:before="40" w:line="240" w:lineRule="auto"/>
      </w:pPr>
    </w:p>
    <w:p w:rsidR="003C2514" w:rsidRDefault="003C2514" w:rsidP="00A9405E">
      <w:pPr>
        <w:pStyle w:val="a5"/>
        <w:spacing w:before="40" w:line="240" w:lineRule="auto"/>
      </w:pPr>
    </w:p>
    <w:p w:rsidR="003C2514" w:rsidRDefault="003C2514" w:rsidP="00A9405E">
      <w:pPr>
        <w:pStyle w:val="a5"/>
        <w:spacing w:before="40" w:line="240" w:lineRule="auto"/>
      </w:pPr>
    </w:p>
    <w:p w:rsidR="00206306" w:rsidRDefault="00865508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>
        <w:t>Руководитель</w:t>
      </w:r>
    </w:p>
    <w:p w:rsidR="00206306" w:rsidRDefault="0011765C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>
        <w:t>группы</w:t>
      </w:r>
      <w:r w:rsidR="0015463B" w:rsidRPr="00EA2313">
        <w:t xml:space="preserve"> по проведению закупок</w:t>
      </w:r>
      <w:r w:rsidR="00206306">
        <w:t xml:space="preserve"> </w:t>
      </w:r>
      <w:r w:rsidR="0015463B" w:rsidRPr="00EA2313">
        <w:t>филиала</w:t>
      </w:r>
    </w:p>
    <w:p w:rsidR="0015463B" w:rsidRPr="00EA2313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 xml:space="preserve"> ОАО "ЦИУС ЕЭС" - ЦИУС Востока</w:t>
      </w:r>
      <w:r w:rsidRPr="00EA2313">
        <w:tab/>
      </w:r>
      <w:r w:rsidRPr="00EA2313">
        <w:tab/>
      </w:r>
      <w:r w:rsidR="00D118C6">
        <w:t xml:space="preserve">  </w:t>
      </w:r>
      <w:r w:rsidR="00206306">
        <w:t xml:space="preserve">    </w:t>
      </w:r>
      <w:r w:rsidR="00D118C6">
        <w:t xml:space="preserve">    </w:t>
      </w:r>
      <w:r w:rsidR="003C2514">
        <w:t xml:space="preserve">  </w:t>
      </w:r>
      <w:r w:rsidR="00D118C6">
        <w:t xml:space="preserve">    </w:t>
      </w:r>
      <w:bookmarkStart w:id="1" w:name="_GoBack"/>
      <w:bookmarkEnd w:id="1"/>
      <w:r w:rsidR="00206306">
        <w:t xml:space="preserve">    </w:t>
      </w:r>
      <w:r w:rsidRPr="00EA2313">
        <w:tab/>
      </w:r>
      <w:r w:rsidR="00865508">
        <w:t>В.П. Солопчук</w:t>
      </w:r>
    </w:p>
    <w:p w:rsidR="00A9405E" w:rsidRPr="0015463B" w:rsidRDefault="00A9405E" w:rsidP="00A9405E">
      <w:pPr>
        <w:pStyle w:val="a5"/>
        <w:spacing w:before="40" w:line="240" w:lineRule="auto"/>
        <w:rPr>
          <w:sz w:val="26"/>
          <w:szCs w:val="26"/>
        </w:rPr>
      </w:pPr>
    </w:p>
    <w:sectPr w:rsidR="00A9405E" w:rsidRPr="001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3"/>
    <w:rsid w:val="000024F1"/>
    <w:rsid w:val="00040D76"/>
    <w:rsid w:val="00051D8B"/>
    <w:rsid w:val="00066D2E"/>
    <w:rsid w:val="00071EDC"/>
    <w:rsid w:val="000B5A91"/>
    <w:rsid w:val="0011765C"/>
    <w:rsid w:val="0015463B"/>
    <w:rsid w:val="001735EF"/>
    <w:rsid w:val="00206306"/>
    <w:rsid w:val="00213402"/>
    <w:rsid w:val="0026264D"/>
    <w:rsid w:val="00286418"/>
    <w:rsid w:val="00297103"/>
    <w:rsid w:val="002E4976"/>
    <w:rsid w:val="00300371"/>
    <w:rsid w:val="003C2514"/>
    <w:rsid w:val="003E0201"/>
    <w:rsid w:val="003E1288"/>
    <w:rsid w:val="003E2E6C"/>
    <w:rsid w:val="00446F56"/>
    <w:rsid w:val="0045596F"/>
    <w:rsid w:val="00486BB3"/>
    <w:rsid w:val="00607F40"/>
    <w:rsid w:val="0061288F"/>
    <w:rsid w:val="00717826"/>
    <w:rsid w:val="007D0D0E"/>
    <w:rsid w:val="00827ED2"/>
    <w:rsid w:val="00865508"/>
    <w:rsid w:val="009B0EBC"/>
    <w:rsid w:val="009F1506"/>
    <w:rsid w:val="009F1E4D"/>
    <w:rsid w:val="00A243A0"/>
    <w:rsid w:val="00A35BF4"/>
    <w:rsid w:val="00A9405E"/>
    <w:rsid w:val="00AC686B"/>
    <w:rsid w:val="00B44303"/>
    <w:rsid w:val="00BC145B"/>
    <w:rsid w:val="00C2736C"/>
    <w:rsid w:val="00C64E88"/>
    <w:rsid w:val="00CF33DE"/>
    <w:rsid w:val="00D011ED"/>
    <w:rsid w:val="00D079C3"/>
    <w:rsid w:val="00D118C6"/>
    <w:rsid w:val="00D25F7D"/>
    <w:rsid w:val="00DE3E9F"/>
    <w:rsid w:val="00E049C8"/>
    <w:rsid w:val="00E46EEB"/>
    <w:rsid w:val="00EA2313"/>
    <w:rsid w:val="00EE1E5C"/>
    <w:rsid w:val="00F754FF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us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Потаенко Ирина Михайловна</cp:lastModifiedBy>
  <cp:revision>6</cp:revision>
  <cp:lastPrinted>2014-02-14T04:40:00Z</cp:lastPrinted>
  <dcterms:created xsi:type="dcterms:W3CDTF">2014-02-11T05:47:00Z</dcterms:created>
  <dcterms:modified xsi:type="dcterms:W3CDTF">2014-06-16T04:04:00Z</dcterms:modified>
</cp:coreProperties>
</file>