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4C" w:rsidRDefault="000528AC" w:rsidP="00BC1C4C">
      <w:pPr>
        <w:ind w:left="-42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4330700</wp:posOffset>
                </wp:positionH>
                <wp:positionV relativeFrom="page">
                  <wp:posOffset>405130</wp:posOffset>
                </wp:positionV>
                <wp:extent cx="2193925" cy="111442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C4C" w:rsidRDefault="00BC1C4C" w:rsidP="00BC1C4C">
                            <w:pPr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  <w:t>Филиал ОАО “ЦИУС ЕЭС” - ЦИУС СИБИРИ</w:t>
                            </w:r>
                          </w:p>
                          <w:p w:rsidR="0006225F" w:rsidRDefault="0006225F" w:rsidP="0006225F">
                            <w:pPr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  <w:t>Россия, 660021, Красноярский край,</w:t>
                            </w:r>
                          </w:p>
                          <w:p w:rsidR="0006225F" w:rsidRDefault="006C1CC5" w:rsidP="0006225F">
                            <w:pPr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  <w:t>г. Красноярск, Горького 3к</w:t>
                            </w:r>
                          </w:p>
                          <w:p w:rsidR="0006225F" w:rsidRDefault="0006225F" w:rsidP="0006225F">
                            <w:pPr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  <w:t>тел.: (391) 274 67 00, факс: (391) 274 67 67</w:t>
                            </w:r>
                          </w:p>
                          <w:p w:rsidR="0006225F" w:rsidRDefault="0006225F" w:rsidP="0006225F">
                            <w:pPr>
                              <w:ind w:right="-58"/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</w:rPr>
                              <w:t>e-mail: adm@sibcius.r</w:t>
                            </w:r>
                            <w:r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</w:p>
                          <w:p w:rsidR="00BC1C4C" w:rsidRDefault="00BC1C4C" w:rsidP="0006225F">
                            <w:pPr>
                              <w:jc w:val="both"/>
                              <w:rPr>
                                <w:rFonts w:cs="Arial"/>
                                <w:color w:val="004A8C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pt;margin-top:31.9pt;width:172.75pt;height:8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4bgQIAABA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" stroked="f">
                <v:textbox>
                  <w:txbxContent>
                    <w:p w:rsidR="00BC1C4C" w:rsidRDefault="00BC1C4C" w:rsidP="00BC1C4C">
                      <w:pPr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Филиал ОАО “ЦИУС ЕЭС” - ЦИУС СИБИРИ</w:t>
                      </w:r>
                    </w:p>
                    <w:p w:rsidR="0006225F" w:rsidRDefault="0006225F" w:rsidP="0006225F">
                      <w:pPr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Россия, 660021, Красноярский край,</w:t>
                      </w:r>
                    </w:p>
                    <w:p w:rsidR="0006225F" w:rsidRDefault="006C1CC5" w:rsidP="0006225F">
                      <w:pPr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г. Красноярск, Горького 3к</w:t>
                      </w:r>
                    </w:p>
                    <w:p w:rsidR="0006225F" w:rsidRDefault="0006225F" w:rsidP="0006225F">
                      <w:pPr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тел.: (391) 274 67 00, факс: (391) 274 67 67</w:t>
                      </w:r>
                    </w:p>
                    <w:p w:rsidR="0006225F" w:rsidRDefault="0006225F" w:rsidP="0006225F">
                      <w:pPr>
                        <w:ind w:right="-58"/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e-</w:t>
                      </w:r>
                      <w:proofErr w:type="spellStart"/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mail</w:t>
                      </w:r>
                      <w:proofErr w:type="spellEnd"/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</w:rPr>
                        <w:t>adm@sibcius.r</w:t>
                      </w:r>
                      <w:proofErr w:type="spellEnd"/>
                      <w:r>
                        <w:rPr>
                          <w:rFonts w:cs="Arial"/>
                          <w:color w:val="004A8C"/>
                          <w:sz w:val="14"/>
                          <w:szCs w:val="14"/>
                          <w:lang w:val="en-US"/>
                        </w:rPr>
                        <w:t>u</w:t>
                      </w:r>
                    </w:p>
                    <w:p w:rsidR="00BC1C4C" w:rsidRDefault="00BC1C4C" w:rsidP="0006225F">
                      <w:pPr>
                        <w:jc w:val="both"/>
                        <w:rPr>
                          <w:rFonts w:cs="Arial"/>
                          <w:color w:val="004A8C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C1C4C">
        <w:rPr>
          <w:noProof/>
        </w:rPr>
        <w:drawing>
          <wp:inline distT="0" distB="0" distL="0" distR="0">
            <wp:extent cx="4600575" cy="428625"/>
            <wp:effectExtent l="19050" t="0" r="952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503" w:tblpY="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6"/>
        <w:gridCol w:w="3614"/>
      </w:tblGrid>
      <w:tr w:rsidR="00BC1C4C" w:rsidTr="00BC1C4C">
        <w:trPr>
          <w:trHeight w:val="780"/>
        </w:trPr>
        <w:tc>
          <w:tcPr>
            <w:tcW w:w="2518" w:type="dxa"/>
            <w:tcBorders>
              <w:top w:val="nil"/>
              <w:left w:val="nil"/>
              <w:bottom w:val="single" w:sz="12" w:space="0" w:color="064A8C"/>
              <w:right w:val="nil"/>
            </w:tcBorders>
          </w:tcPr>
          <w:p w:rsidR="00110286" w:rsidRDefault="00110286">
            <w:pPr>
              <w:spacing w:line="20" w:lineRule="atLeast"/>
              <w:jc w:val="right"/>
              <w:rPr>
                <w:lang w:val="en-US"/>
              </w:rPr>
            </w:pPr>
          </w:p>
          <w:p w:rsidR="00BC1C4C" w:rsidRPr="00110286" w:rsidRDefault="00B7428B" w:rsidP="00110286">
            <w:pPr>
              <w:jc w:val="center"/>
            </w:pPr>
            <w:r>
              <w:t>17.02.2014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1C4C" w:rsidRDefault="00BC1C4C">
            <w:pPr>
              <w:spacing w:line="20" w:lineRule="atLeast"/>
              <w:ind w:right="-108"/>
              <w:jc w:val="center"/>
              <w:rPr>
                <w:color w:val="064A8C"/>
              </w:rPr>
            </w:pPr>
          </w:p>
          <w:p w:rsidR="00BC1C4C" w:rsidRDefault="00BC1C4C">
            <w:pPr>
              <w:spacing w:line="20" w:lineRule="atLeast"/>
              <w:ind w:right="-108"/>
              <w:jc w:val="center"/>
              <w:rPr>
                <w:color w:val="064A8C"/>
                <w:lang w:val="en-US"/>
              </w:rPr>
            </w:pPr>
            <w:r>
              <w:rPr>
                <w:color w:val="064A8C"/>
              </w:rPr>
              <w:t>№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12" w:space="0" w:color="064A8C"/>
              <w:right w:val="nil"/>
            </w:tcBorders>
          </w:tcPr>
          <w:p w:rsidR="00BC1C4C" w:rsidRDefault="00BC1C4C">
            <w:pPr>
              <w:spacing w:line="20" w:lineRule="atLeast"/>
            </w:pPr>
          </w:p>
          <w:p w:rsidR="00BC1C4C" w:rsidRDefault="00BC1C4C">
            <w:pPr>
              <w:tabs>
                <w:tab w:val="left" w:pos="1837"/>
              </w:tabs>
              <w:rPr>
                <w:lang w:val="en-US"/>
              </w:rPr>
            </w:pPr>
          </w:p>
        </w:tc>
      </w:tr>
    </w:tbl>
    <w:p w:rsidR="00BC1C4C" w:rsidRDefault="00BC1C4C" w:rsidP="00BC1C4C">
      <w:pPr>
        <w:tabs>
          <w:tab w:val="left" w:pos="2850"/>
        </w:tabs>
        <w:ind w:right="-3"/>
      </w:pPr>
    </w:p>
    <w:p w:rsidR="00BC1C4C" w:rsidRDefault="00BC1C4C" w:rsidP="00BC1C4C">
      <w:pPr>
        <w:tabs>
          <w:tab w:val="left" w:pos="2850"/>
        </w:tabs>
        <w:ind w:right="-3"/>
      </w:pPr>
    </w:p>
    <w:p w:rsidR="00BC1C4C" w:rsidRDefault="00BC1C4C" w:rsidP="00BC1C4C">
      <w:pPr>
        <w:tabs>
          <w:tab w:val="left" w:pos="2850"/>
        </w:tabs>
        <w:ind w:right="-3"/>
      </w:pPr>
    </w:p>
    <w:p w:rsidR="00BC1C4C" w:rsidRPr="0029468A" w:rsidRDefault="00BC1C4C" w:rsidP="00BC1C4C">
      <w:pPr>
        <w:tabs>
          <w:tab w:val="left" w:pos="2850"/>
        </w:tabs>
        <w:ind w:right="-3"/>
        <w:rPr>
          <w:lang w:val="en-US"/>
        </w:rPr>
      </w:pPr>
    </w:p>
    <w:p w:rsidR="0006225F" w:rsidRDefault="0006225F" w:rsidP="0029468A">
      <w:pPr>
        <w:ind w:left="4860"/>
        <w:rPr>
          <w:szCs w:val="28"/>
        </w:rPr>
      </w:pPr>
    </w:p>
    <w:p w:rsidR="00AA4838" w:rsidRPr="006801FD" w:rsidRDefault="0006225F" w:rsidP="00AA4838">
      <w:pPr>
        <w:ind w:right="-1"/>
        <w:jc w:val="center"/>
        <w:rPr>
          <w:b/>
          <w:szCs w:val="28"/>
        </w:rPr>
      </w:pPr>
      <w:r w:rsidRPr="006801FD">
        <w:rPr>
          <w:b/>
          <w:szCs w:val="28"/>
        </w:rPr>
        <w:t xml:space="preserve">Уведомление о результатах </w:t>
      </w:r>
    </w:p>
    <w:p w:rsidR="0006225F" w:rsidRPr="006801FD" w:rsidRDefault="00AA4838" w:rsidP="00AA4838">
      <w:pPr>
        <w:ind w:right="-1"/>
        <w:jc w:val="center"/>
        <w:rPr>
          <w:b/>
          <w:szCs w:val="28"/>
        </w:rPr>
      </w:pPr>
      <w:r w:rsidRPr="006801FD">
        <w:rPr>
          <w:b/>
          <w:szCs w:val="28"/>
        </w:rPr>
        <w:t xml:space="preserve">открытого запроса предложений </w:t>
      </w:r>
    </w:p>
    <w:p w:rsidR="00AF41AD" w:rsidRDefault="00AF41AD" w:rsidP="0029468A">
      <w:pPr>
        <w:rPr>
          <w:szCs w:val="28"/>
        </w:rPr>
      </w:pPr>
    </w:p>
    <w:p w:rsidR="000562A4" w:rsidRDefault="000562A4" w:rsidP="0029468A">
      <w:pPr>
        <w:shd w:val="clear" w:color="auto" w:fill="FFFFFF"/>
        <w:ind w:firstLine="720"/>
        <w:jc w:val="both"/>
        <w:rPr>
          <w:szCs w:val="28"/>
        </w:rPr>
      </w:pPr>
      <w:r w:rsidRPr="006B703C">
        <w:rPr>
          <w:szCs w:val="28"/>
        </w:rPr>
        <w:t xml:space="preserve">Филиал ОАО «ЦИУС ЕЭС» - ЦИУС Сибири как Организатор открытого запроса </w:t>
      </w:r>
      <w:r w:rsidRPr="000E6AB6">
        <w:rPr>
          <w:szCs w:val="28"/>
        </w:rPr>
        <w:t xml:space="preserve">предложений на право заключения </w:t>
      </w:r>
      <w:r w:rsidR="00742F9E">
        <w:rPr>
          <w:szCs w:val="28"/>
        </w:rPr>
        <w:t xml:space="preserve">договора </w:t>
      </w:r>
      <w:r w:rsidR="00C55FE4">
        <w:rPr>
          <w:szCs w:val="28"/>
        </w:rPr>
        <w:t>на оказание услуг штабной сотовой связи (</w:t>
      </w:r>
      <w:r w:rsidR="006C1CC5">
        <w:rPr>
          <w:szCs w:val="28"/>
        </w:rPr>
        <w:t>Забайкальский участок</w:t>
      </w:r>
      <w:r w:rsidR="00C55FE4">
        <w:rPr>
          <w:szCs w:val="28"/>
        </w:rPr>
        <w:t>)</w:t>
      </w:r>
      <w:r w:rsidRPr="000E6AB6">
        <w:rPr>
          <w:szCs w:val="28"/>
        </w:rPr>
        <w:t xml:space="preserve"> </w:t>
      </w:r>
      <w:r>
        <w:rPr>
          <w:szCs w:val="28"/>
        </w:rPr>
        <w:t>для нужд филиала ОАО </w:t>
      </w:r>
      <w:r w:rsidRPr="006B703C">
        <w:rPr>
          <w:szCs w:val="28"/>
        </w:rPr>
        <w:t>«ЦИУС ЕЭС» - ЦИУС Сибири (</w:t>
      </w:r>
      <w:r>
        <w:rPr>
          <w:szCs w:val="28"/>
        </w:rPr>
        <w:t>Извещение</w:t>
      </w:r>
      <w:r w:rsidRPr="006B703C">
        <w:rPr>
          <w:szCs w:val="28"/>
        </w:rPr>
        <w:t xml:space="preserve"> о проведении открытого запроса </w:t>
      </w:r>
      <w:r>
        <w:rPr>
          <w:szCs w:val="28"/>
        </w:rPr>
        <w:t xml:space="preserve">предложений </w:t>
      </w:r>
      <w:r w:rsidRPr="006B703C">
        <w:rPr>
          <w:szCs w:val="28"/>
        </w:rPr>
        <w:t xml:space="preserve">от </w:t>
      </w:r>
      <w:r w:rsidR="006C1CC5">
        <w:rPr>
          <w:szCs w:val="28"/>
        </w:rPr>
        <w:t>22.0</w:t>
      </w:r>
      <w:r w:rsidR="00C55FE4">
        <w:rPr>
          <w:szCs w:val="28"/>
        </w:rPr>
        <w:t>1</w:t>
      </w:r>
      <w:r w:rsidRPr="006B703C">
        <w:rPr>
          <w:szCs w:val="28"/>
        </w:rPr>
        <w:t>.20</w:t>
      </w:r>
      <w:r w:rsidR="006C1CC5">
        <w:rPr>
          <w:szCs w:val="28"/>
        </w:rPr>
        <w:t>14</w:t>
      </w:r>
      <w:r w:rsidRPr="006B703C">
        <w:rPr>
          <w:szCs w:val="28"/>
        </w:rPr>
        <w:t xml:space="preserve">, опубликованное </w:t>
      </w:r>
      <w:r w:rsidR="006C1CC5">
        <w:rPr>
          <w:szCs w:val="28"/>
        </w:rPr>
        <w:t>22.0</w:t>
      </w:r>
      <w:r w:rsidR="00C55FE4">
        <w:rPr>
          <w:szCs w:val="28"/>
        </w:rPr>
        <w:t>1</w:t>
      </w:r>
      <w:r w:rsidRPr="006B703C">
        <w:rPr>
          <w:szCs w:val="28"/>
        </w:rPr>
        <w:t>.20</w:t>
      </w:r>
      <w:r w:rsidR="006C1CC5">
        <w:rPr>
          <w:szCs w:val="28"/>
        </w:rPr>
        <w:t>14</w:t>
      </w:r>
      <w:r w:rsidRPr="006B703C">
        <w:rPr>
          <w:szCs w:val="28"/>
        </w:rPr>
        <w:t xml:space="preserve"> </w:t>
      </w:r>
      <w:r w:rsidRPr="00B65AD2">
        <w:rPr>
          <w:bCs/>
          <w:szCs w:val="28"/>
        </w:rPr>
        <w:t>на официальном сайте (</w:t>
      </w:r>
      <w:hyperlink r:id="rId7" w:history="1">
        <w:r w:rsidRPr="00B65AD2">
          <w:rPr>
            <w:rStyle w:val="a4"/>
            <w:bCs/>
            <w:szCs w:val="28"/>
            <w:lang w:val="en-US"/>
          </w:rPr>
          <w:t>www</w:t>
        </w:r>
        <w:r w:rsidRPr="00B65AD2">
          <w:rPr>
            <w:rStyle w:val="a4"/>
            <w:bCs/>
            <w:szCs w:val="28"/>
          </w:rPr>
          <w:t>.</w:t>
        </w:r>
        <w:r w:rsidRPr="00B65AD2">
          <w:rPr>
            <w:rStyle w:val="a4"/>
            <w:bCs/>
            <w:szCs w:val="28"/>
            <w:lang w:val="en-US"/>
          </w:rPr>
          <w:t>zakupki</w:t>
        </w:r>
        <w:r w:rsidRPr="00B65AD2">
          <w:rPr>
            <w:rStyle w:val="a4"/>
            <w:bCs/>
            <w:szCs w:val="28"/>
          </w:rPr>
          <w:t>.</w:t>
        </w:r>
        <w:r w:rsidRPr="00B65AD2">
          <w:rPr>
            <w:rStyle w:val="a4"/>
            <w:bCs/>
            <w:szCs w:val="28"/>
            <w:lang w:val="en-US"/>
          </w:rPr>
          <w:t>gov</w:t>
        </w:r>
        <w:r w:rsidRPr="00B65AD2">
          <w:rPr>
            <w:rStyle w:val="a4"/>
            <w:bCs/>
            <w:szCs w:val="28"/>
          </w:rPr>
          <w:t>.</w:t>
        </w:r>
        <w:r w:rsidRPr="00B65AD2">
          <w:rPr>
            <w:rStyle w:val="a4"/>
            <w:bCs/>
            <w:szCs w:val="28"/>
            <w:lang w:val="en-US"/>
          </w:rPr>
          <w:t>ru</w:t>
        </w:r>
      </w:hyperlink>
      <w:r w:rsidRPr="00B65AD2">
        <w:rPr>
          <w:bCs/>
          <w:szCs w:val="28"/>
        </w:rPr>
        <w:t xml:space="preserve">), </w:t>
      </w:r>
      <w:r w:rsidR="00FE0C85">
        <w:rPr>
          <w:szCs w:val="28"/>
        </w:rPr>
        <w:t>на официальном сайте ОАО ЦИУС ЕЭС» (</w:t>
      </w:r>
      <w:hyperlink r:id="rId8" w:history="1">
        <w:r w:rsidR="00FE0C85">
          <w:rPr>
            <w:rStyle w:val="a4"/>
          </w:rPr>
          <w:t>www.cius-ees.ru</w:t>
        </w:r>
      </w:hyperlink>
      <w:r w:rsidR="00FE0C85">
        <w:t>)</w:t>
      </w:r>
      <w:r>
        <w:rPr>
          <w:szCs w:val="28"/>
        </w:rPr>
        <w:t>, уведомляет о результатах указанного открытого запроса предложений.</w:t>
      </w:r>
    </w:p>
    <w:p w:rsidR="00742F9E" w:rsidRDefault="00742F9E" w:rsidP="00742F9E">
      <w:pPr>
        <w:ind w:right="142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связи с </w:t>
      </w:r>
      <w:r w:rsidR="00C55FE4">
        <w:rPr>
          <w:bCs/>
          <w:szCs w:val="28"/>
        </w:rPr>
        <w:t>отсутствием Участников, с учетом п.7.5.1 «б»</w:t>
      </w:r>
      <w:r>
        <w:rPr>
          <w:bCs/>
          <w:szCs w:val="28"/>
        </w:rPr>
        <w:t xml:space="preserve"> «Положения о закупке товаров, работ, услуг для нужд ОАО «ЦИУС ЕЭС», утвержденного решением Совета Директоров ОАО «ЦИУС ЕЭС» (Протокол от 28.12.2012 №61), открытый запрос </w:t>
      </w:r>
      <w:r>
        <w:rPr>
          <w:szCs w:val="28"/>
        </w:rPr>
        <w:t>предложений</w:t>
      </w:r>
      <w:r w:rsidRPr="000E6AB6">
        <w:rPr>
          <w:szCs w:val="28"/>
        </w:rPr>
        <w:t xml:space="preserve"> </w:t>
      </w:r>
      <w:r w:rsidR="00C55FE4" w:rsidRPr="000E6AB6">
        <w:rPr>
          <w:szCs w:val="28"/>
        </w:rPr>
        <w:t xml:space="preserve">на право заключения </w:t>
      </w:r>
      <w:r w:rsidR="00C55FE4">
        <w:rPr>
          <w:szCs w:val="28"/>
        </w:rPr>
        <w:t>договора на оказание услуг штабной сотовой связи (</w:t>
      </w:r>
      <w:r w:rsidR="006C1CC5">
        <w:rPr>
          <w:szCs w:val="28"/>
        </w:rPr>
        <w:t>Забайкальский участок</w:t>
      </w:r>
      <w:r w:rsidR="00C55FE4">
        <w:rPr>
          <w:szCs w:val="28"/>
        </w:rPr>
        <w:t>)</w:t>
      </w:r>
      <w:r w:rsidRPr="000E6AB6">
        <w:rPr>
          <w:szCs w:val="28"/>
        </w:rPr>
        <w:t xml:space="preserve"> </w:t>
      </w:r>
      <w:r>
        <w:rPr>
          <w:bCs/>
          <w:szCs w:val="28"/>
        </w:rPr>
        <w:t>для нужд филиала ОАО «ЦИУС ЕЭС» - ЦИУС Сибири признан несостоявшимся.</w:t>
      </w:r>
    </w:p>
    <w:p w:rsidR="00742F9E" w:rsidRPr="00374B9C" w:rsidRDefault="00742F9E" w:rsidP="00742F9E">
      <w:pPr>
        <w:pStyle w:val="a"/>
        <w:numPr>
          <w:ilvl w:val="0"/>
          <w:numId w:val="0"/>
        </w:numPr>
        <w:spacing w:before="120" w:line="240" w:lineRule="auto"/>
        <w:ind w:firstLine="709"/>
      </w:pPr>
      <w:r w:rsidRPr="00374B9C">
        <w:t xml:space="preserve">Контактное лицо – Петрова Мария Сергеевна, специалист </w:t>
      </w:r>
      <w:r w:rsidRPr="00374B9C">
        <w:rPr>
          <w:lang w:val="en-US"/>
        </w:rPr>
        <w:t>I</w:t>
      </w:r>
      <w:r w:rsidRPr="00374B9C">
        <w:t xml:space="preserve"> категории отдела по проведению закупок, тел. (391) 274-67-54</w:t>
      </w:r>
    </w:p>
    <w:p w:rsidR="00742F9E" w:rsidRDefault="00742F9E" w:rsidP="00742F9E">
      <w:pPr>
        <w:jc w:val="both"/>
        <w:rPr>
          <w:szCs w:val="28"/>
        </w:rPr>
      </w:pPr>
    </w:p>
    <w:p w:rsidR="00742F9E" w:rsidRDefault="00742F9E" w:rsidP="00742F9E">
      <w:pPr>
        <w:jc w:val="both"/>
        <w:rPr>
          <w:szCs w:val="28"/>
        </w:rPr>
      </w:pPr>
    </w:p>
    <w:p w:rsidR="00C55FE4" w:rsidRDefault="00C55FE4" w:rsidP="00742F9E">
      <w:pPr>
        <w:jc w:val="both"/>
        <w:rPr>
          <w:szCs w:val="28"/>
        </w:rPr>
      </w:pPr>
    </w:p>
    <w:p w:rsidR="00742F9E" w:rsidRDefault="00742F9E" w:rsidP="00742F9E">
      <w:pPr>
        <w:jc w:val="both"/>
        <w:rPr>
          <w:szCs w:val="28"/>
        </w:rPr>
      </w:pPr>
    </w:p>
    <w:p w:rsidR="00742F9E" w:rsidRPr="00374B9C" w:rsidRDefault="00742F9E" w:rsidP="00742F9E">
      <w:pPr>
        <w:pStyle w:val="a6"/>
        <w:tabs>
          <w:tab w:val="right" w:pos="9498"/>
        </w:tabs>
        <w:rPr>
          <w:lang w:val="ru-RU"/>
        </w:rPr>
      </w:pPr>
      <w:r>
        <w:rPr>
          <w:lang w:val="ru-RU"/>
        </w:rPr>
        <w:t>Директор</w:t>
      </w:r>
    </w:p>
    <w:p w:rsidR="00742F9E" w:rsidRPr="00374B9C" w:rsidRDefault="00742F9E" w:rsidP="00742F9E">
      <w:pPr>
        <w:pStyle w:val="a6"/>
        <w:tabs>
          <w:tab w:val="right" w:pos="9498"/>
        </w:tabs>
        <w:rPr>
          <w:lang w:val="ru-RU"/>
        </w:rPr>
      </w:pPr>
      <w:r>
        <w:rPr>
          <w:lang w:val="ru-RU"/>
        </w:rPr>
        <w:t>Председатель</w:t>
      </w:r>
      <w:r w:rsidRPr="00374B9C">
        <w:rPr>
          <w:lang w:val="ru-RU"/>
        </w:rPr>
        <w:t xml:space="preserve"> закупочной комиссии</w:t>
      </w:r>
      <w:r w:rsidRPr="00374B9C">
        <w:rPr>
          <w:lang w:val="ru-RU"/>
        </w:rPr>
        <w:tab/>
      </w:r>
      <w:r>
        <w:rPr>
          <w:lang w:val="ru-RU"/>
        </w:rPr>
        <w:t>И.В.Безфамильный</w:t>
      </w:r>
    </w:p>
    <w:p w:rsidR="00742F9E" w:rsidRDefault="00742F9E" w:rsidP="00742F9E">
      <w:pPr>
        <w:pStyle w:val="a6"/>
        <w:ind w:firstLine="708"/>
        <w:rPr>
          <w:sz w:val="24"/>
          <w:szCs w:val="24"/>
          <w:lang w:val="ru-RU"/>
        </w:rPr>
      </w:pPr>
    </w:p>
    <w:p w:rsidR="00742F9E" w:rsidRDefault="00742F9E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C55FE4" w:rsidRDefault="00C55FE4" w:rsidP="00742F9E">
      <w:pPr>
        <w:pStyle w:val="a6"/>
        <w:ind w:firstLine="708"/>
        <w:rPr>
          <w:sz w:val="24"/>
          <w:szCs w:val="24"/>
          <w:lang w:val="ru-RU"/>
        </w:rPr>
      </w:pPr>
    </w:p>
    <w:p w:rsidR="00742F9E" w:rsidRDefault="00742F9E" w:rsidP="00742F9E">
      <w:pPr>
        <w:pStyle w:val="a6"/>
        <w:ind w:firstLine="708"/>
        <w:rPr>
          <w:sz w:val="24"/>
          <w:szCs w:val="24"/>
          <w:lang w:val="ru-RU"/>
        </w:rPr>
      </w:pPr>
    </w:p>
    <w:p w:rsidR="00742F9E" w:rsidRDefault="00742F9E" w:rsidP="00742F9E">
      <w:pPr>
        <w:pStyle w:val="a6"/>
        <w:ind w:firstLine="708"/>
        <w:rPr>
          <w:sz w:val="24"/>
          <w:szCs w:val="24"/>
          <w:lang w:val="ru-RU"/>
        </w:rPr>
      </w:pPr>
    </w:p>
    <w:p w:rsidR="00742F9E" w:rsidRDefault="00742F9E" w:rsidP="00742F9E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Петрова М.С.</w:t>
      </w:r>
    </w:p>
    <w:p w:rsidR="00742F9E" w:rsidRPr="00BC1C4C" w:rsidRDefault="00742F9E" w:rsidP="00742F9E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(391) 274-67-54</w:t>
      </w:r>
    </w:p>
    <w:p w:rsidR="00ED4392" w:rsidRPr="00BC1C4C" w:rsidRDefault="00ED4392" w:rsidP="00742F9E">
      <w:pPr>
        <w:ind w:right="142" w:firstLine="567"/>
        <w:jc w:val="both"/>
        <w:rPr>
          <w:sz w:val="24"/>
        </w:rPr>
      </w:pPr>
    </w:p>
    <w:sectPr w:rsidR="00ED4392" w:rsidRPr="00BC1C4C" w:rsidSect="00FE0C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6A3"/>
    <w:multiLevelType w:val="hybridMultilevel"/>
    <w:tmpl w:val="23D27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ED63A5"/>
    <w:multiLevelType w:val="hybridMultilevel"/>
    <w:tmpl w:val="C486C548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cs="Times New Roman" w:hint="default"/>
        <w:b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208"/>
        </w:tabs>
        <w:ind w:left="928" w:hanging="36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635D24"/>
    <w:multiLevelType w:val="multilevel"/>
    <w:tmpl w:val="D21C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4C"/>
    <w:rsid w:val="00045B1B"/>
    <w:rsid w:val="000528AC"/>
    <w:rsid w:val="000562A4"/>
    <w:rsid w:val="0006225F"/>
    <w:rsid w:val="000D322A"/>
    <w:rsid w:val="00110286"/>
    <w:rsid w:val="00112629"/>
    <w:rsid w:val="00140415"/>
    <w:rsid w:val="00242639"/>
    <w:rsid w:val="0029468A"/>
    <w:rsid w:val="002D691C"/>
    <w:rsid w:val="002E32B8"/>
    <w:rsid w:val="0036032C"/>
    <w:rsid w:val="00392964"/>
    <w:rsid w:val="003F3C09"/>
    <w:rsid w:val="00433779"/>
    <w:rsid w:val="00450396"/>
    <w:rsid w:val="004964AE"/>
    <w:rsid w:val="004E7E1F"/>
    <w:rsid w:val="005236DF"/>
    <w:rsid w:val="005E4A8D"/>
    <w:rsid w:val="006072B1"/>
    <w:rsid w:val="00632219"/>
    <w:rsid w:val="006801FD"/>
    <w:rsid w:val="0068413A"/>
    <w:rsid w:val="006C1CC5"/>
    <w:rsid w:val="006C70D5"/>
    <w:rsid w:val="007423C7"/>
    <w:rsid w:val="00742F9E"/>
    <w:rsid w:val="007A7758"/>
    <w:rsid w:val="007C17A2"/>
    <w:rsid w:val="008F615D"/>
    <w:rsid w:val="00930F32"/>
    <w:rsid w:val="00943ED2"/>
    <w:rsid w:val="00952511"/>
    <w:rsid w:val="009D21A4"/>
    <w:rsid w:val="009E0EEA"/>
    <w:rsid w:val="00A174E3"/>
    <w:rsid w:val="00A501B1"/>
    <w:rsid w:val="00A671E7"/>
    <w:rsid w:val="00A73652"/>
    <w:rsid w:val="00AA16A5"/>
    <w:rsid w:val="00AA4838"/>
    <w:rsid w:val="00AC2244"/>
    <w:rsid w:val="00AE2196"/>
    <w:rsid w:val="00AF41AD"/>
    <w:rsid w:val="00B128A5"/>
    <w:rsid w:val="00B3798A"/>
    <w:rsid w:val="00B70944"/>
    <w:rsid w:val="00B7428B"/>
    <w:rsid w:val="00B82E4D"/>
    <w:rsid w:val="00B857DE"/>
    <w:rsid w:val="00BC1C4C"/>
    <w:rsid w:val="00C17E0D"/>
    <w:rsid w:val="00C512E1"/>
    <w:rsid w:val="00C55FE4"/>
    <w:rsid w:val="00C849DE"/>
    <w:rsid w:val="00CA3EE4"/>
    <w:rsid w:val="00D30E12"/>
    <w:rsid w:val="00D41000"/>
    <w:rsid w:val="00DA05CC"/>
    <w:rsid w:val="00DA7FE1"/>
    <w:rsid w:val="00E22339"/>
    <w:rsid w:val="00E506F9"/>
    <w:rsid w:val="00E6695A"/>
    <w:rsid w:val="00E81B58"/>
    <w:rsid w:val="00E94CCB"/>
    <w:rsid w:val="00EA3AF6"/>
    <w:rsid w:val="00ED4392"/>
    <w:rsid w:val="00F02608"/>
    <w:rsid w:val="00F61E0D"/>
    <w:rsid w:val="00F869E1"/>
    <w:rsid w:val="00FC3243"/>
    <w:rsid w:val="00FE0C85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1C4C"/>
    <w:pPr>
      <w:spacing w:after="0" w:line="240" w:lineRule="auto"/>
    </w:pPr>
    <w:rPr>
      <w:rFonts w:eastAsia="Times New Roman"/>
      <w:bCs w:val="0"/>
      <w:iCs w:val="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C1C4C"/>
    <w:rPr>
      <w:color w:val="0000FF"/>
      <w:u w:val="single"/>
    </w:rPr>
  </w:style>
  <w:style w:type="character" w:customStyle="1" w:styleId="a5">
    <w:name w:val="Т Знак"/>
    <w:basedOn w:val="a1"/>
    <w:link w:val="a6"/>
    <w:locked/>
    <w:rsid w:val="00BC1C4C"/>
    <w:rPr>
      <w:lang w:val="en-US"/>
    </w:rPr>
  </w:style>
  <w:style w:type="paragraph" w:customStyle="1" w:styleId="a6">
    <w:name w:val="Т"/>
    <w:basedOn w:val="a0"/>
    <w:link w:val="a5"/>
    <w:rsid w:val="00BC1C4C"/>
    <w:rPr>
      <w:rFonts w:eastAsiaTheme="minorHAnsi"/>
      <w:bCs/>
      <w:iCs/>
      <w:szCs w:val="28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BC1C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C1C4C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paragraph" w:customStyle="1" w:styleId="a">
    <w:name w:val="Пункт"/>
    <w:basedOn w:val="a0"/>
    <w:link w:val="1"/>
    <w:rsid w:val="0006225F"/>
    <w:pPr>
      <w:numPr>
        <w:ilvl w:val="2"/>
        <w:numId w:val="2"/>
      </w:numPr>
      <w:spacing w:line="360" w:lineRule="auto"/>
      <w:jc w:val="both"/>
    </w:pPr>
    <w:rPr>
      <w:szCs w:val="28"/>
    </w:rPr>
  </w:style>
  <w:style w:type="character" w:customStyle="1" w:styleId="1">
    <w:name w:val="Пункт Знак1"/>
    <w:link w:val="a"/>
    <w:locked/>
    <w:rsid w:val="0006225F"/>
    <w:rPr>
      <w:rFonts w:eastAsia="Times New Roman"/>
      <w:bCs w:val="0"/>
      <w:iCs w:val="0"/>
    </w:rPr>
  </w:style>
  <w:style w:type="paragraph" w:styleId="a9">
    <w:name w:val="List Paragraph"/>
    <w:basedOn w:val="a0"/>
    <w:uiPriority w:val="34"/>
    <w:qFormat/>
    <w:rsid w:val="003F3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1C4C"/>
    <w:pPr>
      <w:spacing w:after="0" w:line="240" w:lineRule="auto"/>
    </w:pPr>
    <w:rPr>
      <w:rFonts w:eastAsia="Times New Roman"/>
      <w:bCs w:val="0"/>
      <w:iCs w:val="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C1C4C"/>
    <w:rPr>
      <w:color w:val="0000FF"/>
      <w:u w:val="single"/>
    </w:rPr>
  </w:style>
  <w:style w:type="character" w:customStyle="1" w:styleId="a5">
    <w:name w:val="Т Знак"/>
    <w:basedOn w:val="a1"/>
    <w:link w:val="a6"/>
    <w:locked/>
    <w:rsid w:val="00BC1C4C"/>
    <w:rPr>
      <w:lang w:val="en-US"/>
    </w:rPr>
  </w:style>
  <w:style w:type="paragraph" w:customStyle="1" w:styleId="a6">
    <w:name w:val="Т"/>
    <w:basedOn w:val="a0"/>
    <w:link w:val="a5"/>
    <w:rsid w:val="00BC1C4C"/>
    <w:rPr>
      <w:rFonts w:eastAsiaTheme="minorHAnsi"/>
      <w:bCs/>
      <w:iCs/>
      <w:szCs w:val="28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BC1C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C1C4C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paragraph" w:customStyle="1" w:styleId="a">
    <w:name w:val="Пункт"/>
    <w:basedOn w:val="a0"/>
    <w:link w:val="1"/>
    <w:rsid w:val="0006225F"/>
    <w:pPr>
      <w:numPr>
        <w:ilvl w:val="2"/>
        <w:numId w:val="2"/>
      </w:numPr>
      <w:spacing w:line="360" w:lineRule="auto"/>
      <w:jc w:val="both"/>
    </w:pPr>
    <w:rPr>
      <w:szCs w:val="28"/>
    </w:rPr>
  </w:style>
  <w:style w:type="character" w:customStyle="1" w:styleId="1">
    <w:name w:val="Пункт Знак1"/>
    <w:link w:val="a"/>
    <w:locked/>
    <w:rsid w:val="0006225F"/>
    <w:rPr>
      <w:rFonts w:eastAsia="Times New Roman"/>
      <w:bCs w:val="0"/>
      <w:iCs w:val="0"/>
    </w:rPr>
  </w:style>
  <w:style w:type="paragraph" w:styleId="a9">
    <w:name w:val="List Paragraph"/>
    <w:basedOn w:val="a0"/>
    <w:uiPriority w:val="34"/>
    <w:qFormat/>
    <w:rsid w:val="003F3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Петрова Мария Сергеевна</cp:lastModifiedBy>
  <cp:revision>17</cp:revision>
  <cp:lastPrinted>2014-02-17T05:38:00Z</cp:lastPrinted>
  <dcterms:created xsi:type="dcterms:W3CDTF">2013-03-22T07:55:00Z</dcterms:created>
  <dcterms:modified xsi:type="dcterms:W3CDTF">2014-02-17T09:02:00Z</dcterms:modified>
</cp:coreProperties>
</file>