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DE" w:rsidRDefault="00B229DE" w:rsidP="00B229DE">
      <w:pPr>
        <w:tabs>
          <w:tab w:val="left" w:pos="9890"/>
        </w:tabs>
        <w:ind w:right="192"/>
        <w:jc w:val="center"/>
        <w:rPr>
          <w:b/>
          <w:sz w:val="24"/>
          <w:szCs w:val="24"/>
        </w:rPr>
      </w:pPr>
      <w:r w:rsidRPr="0044099C">
        <w:rPr>
          <w:b/>
          <w:sz w:val="24"/>
          <w:szCs w:val="24"/>
        </w:rPr>
        <w:t xml:space="preserve">Технические требования к характеристикам </w:t>
      </w:r>
      <w:proofErr w:type="spellStart"/>
      <w:r>
        <w:rPr>
          <w:b/>
          <w:sz w:val="24"/>
          <w:szCs w:val="24"/>
        </w:rPr>
        <w:t>токопро</w:t>
      </w:r>
      <w:r w:rsidR="0026587D">
        <w:rPr>
          <w:b/>
          <w:sz w:val="24"/>
          <w:szCs w:val="24"/>
        </w:rPr>
        <w:t>вода</w:t>
      </w:r>
      <w:proofErr w:type="spellEnd"/>
      <w:r w:rsidR="0026587D">
        <w:rPr>
          <w:b/>
          <w:sz w:val="24"/>
          <w:szCs w:val="24"/>
        </w:rPr>
        <w:t xml:space="preserve"> на номинальное напряжение </w:t>
      </w:r>
      <w:r w:rsidR="00501F11">
        <w:rPr>
          <w:b/>
          <w:sz w:val="24"/>
          <w:szCs w:val="24"/>
        </w:rPr>
        <w:t>6-</w:t>
      </w:r>
      <w:r w:rsidR="0026587D" w:rsidRPr="0026587D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</w:t>
      </w:r>
      <w:proofErr w:type="spellEnd"/>
    </w:p>
    <w:p w:rsidR="00B229DE" w:rsidRDefault="00B229DE" w:rsidP="00B229DE">
      <w:pPr>
        <w:tabs>
          <w:tab w:val="left" w:pos="9890"/>
        </w:tabs>
        <w:ind w:right="192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12"/>
        <w:gridCol w:w="8255"/>
      </w:tblGrid>
      <w:tr w:rsidR="00B229DE" w:rsidTr="004E3634">
        <w:tc>
          <w:tcPr>
            <w:tcW w:w="1712" w:type="dxa"/>
          </w:tcPr>
          <w:p w:rsidR="00B229DE" w:rsidRPr="00E41E86" w:rsidRDefault="00B229DE" w:rsidP="002555B0">
            <w:pPr>
              <w:autoSpaceDE w:val="0"/>
              <w:autoSpaceDN w:val="0"/>
              <w:adjustRightInd w:val="0"/>
            </w:pPr>
            <w:r w:rsidRPr="00E41E86">
              <w:t>Об</w:t>
            </w:r>
            <w:r w:rsidR="002555B0">
              <w:t>ъект</w:t>
            </w:r>
            <w:r w:rsidRPr="00E41E86">
              <w:t>:</w:t>
            </w:r>
          </w:p>
        </w:tc>
        <w:tc>
          <w:tcPr>
            <w:tcW w:w="8255" w:type="dxa"/>
          </w:tcPr>
          <w:p w:rsidR="00B229DE" w:rsidRDefault="00B229DE" w:rsidP="004E36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9DE" w:rsidTr="004E3634">
        <w:tc>
          <w:tcPr>
            <w:tcW w:w="1712" w:type="dxa"/>
          </w:tcPr>
          <w:p w:rsidR="00B229DE" w:rsidRPr="00E41E86" w:rsidRDefault="00B229DE" w:rsidP="004E3634">
            <w:pPr>
              <w:autoSpaceDE w:val="0"/>
              <w:autoSpaceDN w:val="0"/>
              <w:adjustRightInd w:val="0"/>
            </w:pPr>
            <w:r w:rsidRPr="00E41E86">
              <w:t>Количество:</w:t>
            </w:r>
          </w:p>
        </w:tc>
        <w:tc>
          <w:tcPr>
            <w:tcW w:w="8255" w:type="dxa"/>
          </w:tcPr>
          <w:p w:rsidR="00B229DE" w:rsidRDefault="00B229DE" w:rsidP="004E36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9DE" w:rsidTr="004E3634">
        <w:tc>
          <w:tcPr>
            <w:tcW w:w="1712" w:type="dxa"/>
          </w:tcPr>
          <w:p w:rsidR="00B229DE" w:rsidRPr="00E41E86" w:rsidRDefault="00B229DE" w:rsidP="004E3634">
            <w:pPr>
              <w:autoSpaceDE w:val="0"/>
              <w:autoSpaceDN w:val="0"/>
              <w:adjustRightInd w:val="0"/>
            </w:pPr>
            <w:r w:rsidRPr="00E41E86">
              <w:t>Срок поставки:</w:t>
            </w:r>
          </w:p>
        </w:tc>
        <w:tc>
          <w:tcPr>
            <w:tcW w:w="8255" w:type="dxa"/>
          </w:tcPr>
          <w:p w:rsidR="00B229DE" w:rsidRDefault="00B229DE" w:rsidP="004E36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9DE" w:rsidTr="004E3634">
        <w:tc>
          <w:tcPr>
            <w:tcW w:w="1712" w:type="dxa"/>
          </w:tcPr>
          <w:p w:rsidR="00B229DE" w:rsidRPr="00E41E86" w:rsidRDefault="00B229DE" w:rsidP="004E3634">
            <w:pPr>
              <w:autoSpaceDE w:val="0"/>
              <w:autoSpaceDN w:val="0"/>
              <w:adjustRightInd w:val="0"/>
            </w:pPr>
            <w:r w:rsidRPr="00E41E86">
              <w:t xml:space="preserve">Адрес объекта: </w:t>
            </w:r>
          </w:p>
        </w:tc>
        <w:tc>
          <w:tcPr>
            <w:tcW w:w="8255" w:type="dxa"/>
          </w:tcPr>
          <w:p w:rsidR="00B229DE" w:rsidRDefault="00B229DE" w:rsidP="004E36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29DE" w:rsidRDefault="00B229DE" w:rsidP="00B229D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3"/>
        <w:tblW w:w="10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59"/>
        <w:gridCol w:w="1593"/>
      </w:tblGrid>
      <w:tr w:rsidR="00524C04" w:rsidTr="00524C04">
        <w:tc>
          <w:tcPr>
            <w:tcW w:w="675" w:type="dxa"/>
            <w:vAlign w:val="center"/>
          </w:tcPr>
          <w:p w:rsidR="00B229DE" w:rsidRPr="00DA13F0" w:rsidRDefault="00B229DE" w:rsidP="004E3634">
            <w:pPr>
              <w:rPr>
                <w:b/>
              </w:rPr>
            </w:pPr>
            <w:r w:rsidRPr="00DA13F0">
              <w:rPr>
                <w:b/>
              </w:rPr>
              <w:t xml:space="preserve">№ </w:t>
            </w:r>
            <w:proofErr w:type="gramStart"/>
            <w:r w:rsidRPr="00DA13F0">
              <w:rPr>
                <w:b/>
              </w:rPr>
              <w:t>п</w:t>
            </w:r>
            <w:proofErr w:type="gramEnd"/>
            <w:r w:rsidRPr="00DA13F0">
              <w:rPr>
                <w:b/>
              </w:rPr>
              <w:t>/п</w:t>
            </w:r>
          </w:p>
        </w:tc>
        <w:tc>
          <w:tcPr>
            <w:tcW w:w="6237" w:type="dxa"/>
            <w:vAlign w:val="center"/>
          </w:tcPr>
          <w:p w:rsidR="00B229DE" w:rsidRPr="00DA13F0" w:rsidRDefault="00B229DE" w:rsidP="004E3634">
            <w:pPr>
              <w:jc w:val="center"/>
              <w:rPr>
                <w:b/>
              </w:rPr>
            </w:pPr>
            <w:r w:rsidRPr="00DA13F0">
              <w:rPr>
                <w:b/>
              </w:rPr>
              <w:t>Наименование параметра</w:t>
            </w:r>
          </w:p>
        </w:tc>
        <w:tc>
          <w:tcPr>
            <w:tcW w:w="1559" w:type="dxa"/>
            <w:vAlign w:val="center"/>
          </w:tcPr>
          <w:p w:rsidR="00B229DE" w:rsidRPr="00DA13F0" w:rsidRDefault="00B229DE" w:rsidP="004E3634">
            <w:pPr>
              <w:jc w:val="center"/>
              <w:rPr>
                <w:b/>
              </w:rPr>
            </w:pPr>
            <w:r w:rsidRPr="00DA13F0">
              <w:rPr>
                <w:b/>
              </w:rPr>
              <w:t xml:space="preserve">Требуемое значение </w:t>
            </w:r>
          </w:p>
        </w:tc>
        <w:tc>
          <w:tcPr>
            <w:tcW w:w="1593" w:type="dxa"/>
            <w:vAlign w:val="center"/>
          </w:tcPr>
          <w:p w:rsidR="00B229DE" w:rsidRPr="00DA13F0" w:rsidRDefault="00B229DE" w:rsidP="004E3634">
            <w:pPr>
              <w:jc w:val="center"/>
              <w:rPr>
                <w:b/>
              </w:rPr>
            </w:pPr>
            <w:proofErr w:type="gramStart"/>
            <w:r w:rsidRPr="00DA13F0">
              <w:rPr>
                <w:b/>
              </w:rPr>
              <w:t>Предлагаемое</w:t>
            </w:r>
            <w:proofErr w:type="gramEnd"/>
            <w:r w:rsidRPr="00DA13F0">
              <w:rPr>
                <w:b/>
              </w:rPr>
              <w:t xml:space="preserve"> участником конкурса</w:t>
            </w:r>
          </w:p>
        </w:tc>
      </w:tr>
      <w:tr w:rsidR="00B229DE" w:rsidTr="00524C04">
        <w:tc>
          <w:tcPr>
            <w:tcW w:w="675" w:type="dxa"/>
          </w:tcPr>
          <w:p w:rsidR="00B229DE" w:rsidRPr="00DA13F0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Изготовитель</w:t>
            </w:r>
          </w:p>
        </w:tc>
        <w:tc>
          <w:tcPr>
            <w:tcW w:w="1559" w:type="dxa"/>
          </w:tcPr>
          <w:p w:rsidR="00B229DE" w:rsidRPr="00DA13F0" w:rsidRDefault="00501F11" w:rsidP="00501F1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DA13F0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Заводской тип (марка)</w:t>
            </w:r>
          </w:p>
        </w:tc>
        <w:tc>
          <w:tcPr>
            <w:tcW w:w="1559" w:type="dxa"/>
          </w:tcPr>
          <w:p w:rsidR="00B229DE" w:rsidRPr="00DA13F0" w:rsidRDefault="00501F11" w:rsidP="00501F1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DA13F0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DA13F0">
              <w:rPr>
                <w:b/>
              </w:rPr>
              <w:t>Общие технические характеристики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01357">
        <w:trPr>
          <w:trHeight w:val="330"/>
        </w:trPr>
        <w:tc>
          <w:tcPr>
            <w:tcW w:w="675" w:type="dxa"/>
          </w:tcPr>
          <w:p w:rsidR="00B229DE" w:rsidRPr="00DA13F0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Номинальное напряжение, </w:t>
            </w:r>
            <w:proofErr w:type="spellStart"/>
            <w:r w:rsidRPr="00DA13F0">
              <w:t>кВ</w:t>
            </w:r>
            <w:proofErr w:type="spellEnd"/>
          </w:p>
        </w:tc>
        <w:tc>
          <w:tcPr>
            <w:tcW w:w="1559" w:type="dxa"/>
          </w:tcPr>
          <w:p w:rsidR="00B229DE" w:rsidRPr="00501357" w:rsidRDefault="00B229DE" w:rsidP="004E363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Наибольшее рабочее напряжение, </w:t>
            </w:r>
            <w:proofErr w:type="spellStart"/>
            <w:r w:rsidRPr="00DA13F0">
              <w:t>кВ</w:t>
            </w:r>
            <w:proofErr w:type="spellEnd"/>
            <w:r w:rsidRPr="00DA13F0">
              <w:t xml:space="preserve"> </w:t>
            </w:r>
          </w:p>
        </w:tc>
        <w:tc>
          <w:tcPr>
            <w:tcW w:w="1559" w:type="dxa"/>
          </w:tcPr>
          <w:p w:rsidR="00B229DE" w:rsidRPr="00501357" w:rsidRDefault="00B229DE" w:rsidP="005013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Номинальный ток, А, не менее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Число фаз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Материал токоведущих частей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Степень защиты, обеспечиваемая оболочкой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 xml:space="preserve"> по ГОСТ 14254: </w:t>
            </w:r>
          </w:p>
          <w:p w:rsidR="00B229DE" w:rsidRPr="00DA13F0" w:rsidRDefault="00FB34B3" w:rsidP="004E3634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B229DE" w:rsidRPr="00DA13F0">
              <w:t xml:space="preserve">для </w:t>
            </w:r>
            <w:proofErr w:type="spellStart"/>
            <w:r w:rsidR="00B229DE" w:rsidRPr="00DA13F0">
              <w:t>токопроводов</w:t>
            </w:r>
            <w:proofErr w:type="spellEnd"/>
            <w:r w:rsidR="00B229DE" w:rsidRPr="00DA13F0">
              <w:t xml:space="preserve"> внутренней установки, не хуже</w:t>
            </w:r>
          </w:p>
          <w:p w:rsidR="00B229DE" w:rsidRPr="00DA13F0" w:rsidRDefault="00FB34B3" w:rsidP="004E3634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B229DE" w:rsidRPr="00DA13F0">
              <w:t xml:space="preserve">для </w:t>
            </w:r>
            <w:proofErr w:type="spellStart"/>
            <w:r w:rsidR="00B229DE" w:rsidRPr="00DA13F0">
              <w:t>токопроводов</w:t>
            </w:r>
            <w:proofErr w:type="spellEnd"/>
            <w:r w:rsidR="00B229DE" w:rsidRPr="00DA13F0">
              <w:t xml:space="preserve"> наружной установки, не хуже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Охлаждение </w:t>
            </w:r>
            <w:proofErr w:type="spellStart"/>
            <w:r w:rsidRPr="00DA13F0">
              <w:t>токопровода</w:t>
            </w:r>
            <w:proofErr w:type="spellEnd"/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Шины, фланцы и шинные компенсаторы </w:t>
            </w:r>
            <w:proofErr w:type="spellStart"/>
            <w:r w:rsidRPr="00DA13F0">
              <w:t>токопроводов</w:t>
            </w:r>
            <w:proofErr w:type="spellEnd"/>
            <w:r w:rsidRPr="00DA13F0">
              <w:t xml:space="preserve"> применяются из меди, алюминия или алюминиевых сплавов.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Контактные соединения выполняются в соответствии с ГОСТ 10434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Секции и соединительные муфты </w:t>
            </w:r>
            <w:proofErr w:type="spellStart"/>
            <w:r w:rsidRPr="00DA13F0">
              <w:t>токопроводов</w:t>
            </w:r>
            <w:proofErr w:type="spellEnd"/>
            <w:r w:rsidRPr="00DA13F0">
              <w:t xml:space="preserve"> категории размещения 1 должны дополнительно закрываться оболочкой из алюминия или нержавеющей немагнитной стали либо полимерным покрытием, защищающей </w:t>
            </w:r>
            <w:proofErr w:type="spellStart"/>
            <w:r w:rsidRPr="00DA13F0">
              <w:t>токопровод</w:t>
            </w:r>
            <w:proofErr w:type="spellEnd"/>
            <w:r w:rsidRPr="00DA13F0">
              <w:t xml:space="preserve"> от солнечного излучения и атмосферных осадков.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Наружные и внутренние поверхности шкафов и оболочек </w:t>
            </w:r>
            <w:proofErr w:type="spellStart"/>
            <w:r w:rsidRPr="00DA13F0">
              <w:t>токопроводов</w:t>
            </w:r>
            <w:proofErr w:type="spellEnd"/>
            <w:r w:rsidRPr="00DA13F0">
              <w:t xml:space="preserve">, должны быть окрашены эмалью светлых тонов по ГОСТ 6465. 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DA13F0">
              <w:rPr>
                <w:b/>
              </w:rPr>
              <w:t>Требования к конструкции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Количество секций и муфт 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Соединение секций между собой по всей длине трассы должно быть разъемным (болтовым), выполняемым при помощи специальных соединительных муфт с компенсаторами температурных расширений, которые должны устанавливаться по трассе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 xml:space="preserve"> с интервалом не более 10 м.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Соединения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 xml:space="preserve"> с выводами электрических аппаратов должны выполняться разборными с применением шинных компенсаторов и защитных оболочек.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rPr>
                <w:b/>
              </w:rPr>
              <w:t>Номинальные значения климатических факторов внешней среды по ГОСТ 15150-69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B229DE" w:rsidRPr="00DA13F0" w:rsidRDefault="00B229DE" w:rsidP="004E3634">
            <w:pPr>
              <w:jc w:val="both"/>
            </w:pPr>
            <w:r w:rsidRPr="00DA13F0">
              <w:t xml:space="preserve">Климатическое исполнение и категория размещения </w:t>
            </w:r>
            <w:proofErr w:type="gramStart"/>
            <w:r w:rsidRPr="00DA13F0">
              <w:t>по</w:t>
            </w:r>
            <w:proofErr w:type="gramEnd"/>
            <w:r w:rsidRPr="00DA13F0">
              <w:t xml:space="preserve"> </w:t>
            </w:r>
          </w:p>
          <w:p w:rsidR="00B229DE" w:rsidRPr="00DA13F0" w:rsidRDefault="00B229DE" w:rsidP="004E3634">
            <w:pPr>
              <w:jc w:val="both"/>
            </w:pPr>
            <w:r w:rsidRPr="00DA13F0">
              <w:t>ГОСТ 15150-69</w:t>
            </w:r>
          </w:p>
        </w:tc>
        <w:tc>
          <w:tcPr>
            <w:tcW w:w="1559" w:type="dxa"/>
            <w:vAlign w:val="center"/>
          </w:tcPr>
          <w:p w:rsidR="00B229DE" w:rsidRPr="00DA13F0" w:rsidRDefault="00B229DE" w:rsidP="004E3634">
            <w:pPr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pStyle w:val="a4"/>
              <w:tabs>
                <w:tab w:val="clear" w:pos="4677"/>
                <w:tab w:val="clear" w:pos="9355"/>
              </w:tabs>
            </w:pPr>
            <w:r w:rsidRPr="00DA13F0">
              <w:t xml:space="preserve">Верхнее рабочее значение температуры окружающего воздуха, </w:t>
            </w:r>
            <w:r w:rsidRPr="00DA13F0">
              <w:sym w:font="Symbol" w:char="00B0"/>
            </w:r>
            <w:r w:rsidRPr="00DA13F0">
              <w:t xml:space="preserve">С Нижнее рабочее значение температуры окружающего воздуха, </w:t>
            </w:r>
            <w:r w:rsidRPr="00DA13F0">
              <w:sym w:font="Symbol" w:char="00B0"/>
            </w:r>
            <w:r w:rsidRPr="00DA13F0">
              <w:t>С</w:t>
            </w:r>
          </w:p>
        </w:tc>
        <w:tc>
          <w:tcPr>
            <w:tcW w:w="1559" w:type="dxa"/>
            <w:vAlign w:val="center"/>
          </w:tcPr>
          <w:p w:rsidR="00B229DE" w:rsidRPr="00DA13F0" w:rsidRDefault="00B229DE" w:rsidP="004E3634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866AAF" w:rsidRDefault="00B229DE" w:rsidP="004E3634">
            <w:r w:rsidRPr="00866AAF">
              <w:t xml:space="preserve">Толщина стенки гололеда, </w:t>
            </w:r>
            <w:proofErr w:type="gramStart"/>
            <w:r w:rsidRPr="00866AAF"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B229DE" w:rsidRPr="00866AAF" w:rsidRDefault="00B229DE" w:rsidP="004E3634">
            <w:pPr>
              <w:jc w:val="center"/>
            </w:pPr>
            <w:r w:rsidRPr="00866AAF">
              <w:t>20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866AAF" w:rsidRDefault="00B229DE" w:rsidP="004E3634">
            <w:r w:rsidRPr="00866AAF">
              <w:t>Допустимая скорость ветра при наличии гололеда, м/</w:t>
            </w:r>
            <w:proofErr w:type="gramStart"/>
            <w:r w:rsidRPr="00866AAF">
              <w:t>с</w:t>
            </w:r>
            <w:proofErr w:type="gramEnd"/>
            <w:r w:rsidRPr="00866AAF">
              <w:t>, не менее</w:t>
            </w:r>
          </w:p>
        </w:tc>
        <w:tc>
          <w:tcPr>
            <w:tcW w:w="1559" w:type="dxa"/>
            <w:vAlign w:val="center"/>
          </w:tcPr>
          <w:p w:rsidR="00B229DE" w:rsidRPr="00866AAF" w:rsidRDefault="00B229DE" w:rsidP="004E3634">
            <w:pPr>
              <w:jc w:val="center"/>
            </w:pPr>
            <w:r w:rsidRPr="00866AAF">
              <w:t>15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866AAF" w:rsidRDefault="00B229DE" w:rsidP="004E3634">
            <w:r w:rsidRPr="00866AAF">
              <w:t>Допустимая скорость ветра при отсутствии гололеда, м/</w:t>
            </w:r>
            <w:proofErr w:type="gramStart"/>
            <w:r w:rsidRPr="00866AAF">
              <w:t>с</w:t>
            </w:r>
            <w:proofErr w:type="gramEnd"/>
            <w:r w:rsidRPr="00866AAF">
              <w:t>, не менее</w:t>
            </w:r>
          </w:p>
        </w:tc>
        <w:tc>
          <w:tcPr>
            <w:tcW w:w="1559" w:type="dxa"/>
            <w:vAlign w:val="center"/>
          </w:tcPr>
          <w:p w:rsidR="00B229DE" w:rsidRPr="00866AAF" w:rsidRDefault="00B229DE" w:rsidP="004E3634">
            <w:pPr>
              <w:jc w:val="center"/>
            </w:pPr>
            <w:r w:rsidRPr="00866AAF">
              <w:t>40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B229DE" w:rsidRPr="00DA13F0" w:rsidRDefault="00B229DE" w:rsidP="004E3634">
            <w:pPr>
              <w:jc w:val="both"/>
            </w:pPr>
            <w:r w:rsidRPr="00DA13F0">
              <w:t xml:space="preserve">Высота установки над уровнем моря, не белее, </w:t>
            </w:r>
            <w:proofErr w:type="gramStart"/>
            <w:r w:rsidRPr="00DA13F0">
              <w:t>м</w:t>
            </w:r>
            <w:proofErr w:type="gramEnd"/>
          </w:p>
        </w:tc>
        <w:tc>
          <w:tcPr>
            <w:tcW w:w="1559" w:type="dxa"/>
          </w:tcPr>
          <w:p w:rsidR="00B229DE" w:rsidRPr="00DA13F0" w:rsidRDefault="00B229DE" w:rsidP="004E3634">
            <w:pPr>
              <w:jc w:val="center"/>
            </w:pPr>
            <w:r w:rsidRPr="00DA13F0">
              <w:t>1000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B229DE" w:rsidRPr="00DA13F0" w:rsidRDefault="00B229DE" w:rsidP="004E3634">
            <w:pPr>
              <w:jc w:val="both"/>
            </w:pPr>
            <w:proofErr w:type="spellStart"/>
            <w:r w:rsidRPr="00866AAF">
              <w:t>Токопроводы</w:t>
            </w:r>
            <w:proofErr w:type="spellEnd"/>
            <w:r w:rsidRPr="00866AAF">
              <w:t xml:space="preserve"> должны соответствовать требованиям, предъявляемым к оборудованию, работающему в районах с сейсмичностью 9 баллов по шкале MSK-64 при высотной отметке расположения до 10 м или 8 баллов при высотной отметке до 25 м.</w:t>
            </w:r>
          </w:p>
        </w:tc>
        <w:tc>
          <w:tcPr>
            <w:tcW w:w="1559" w:type="dxa"/>
          </w:tcPr>
          <w:p w:rsidR="00B229DE" w:rsidRPr="00866AAF" w:rsidRDefault="00B229DE" w:rsidP="004E3634">
            <w:pPr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>Тип атмосферы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DA13F0">
              <w:rPr>
                <w:b/>
              </w:rPr>
              <w:t xml:space="preserve">Требования к электрической прочности изоляции по ГОСТ </w:t>
            </w:r>
            <w:r w:rsidRPr="00DA13F0">
              <w:rPr>
                <w:b/>
              </w:rPr>
              <w:lastRenderedPageBreak/>
              <w:t>1516.3 «а»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Испытательное напряжение полного грозового импульса, </w:t>
            </w:r>
            <w:proofErr w:type="spellStart"/>
            <w:r w:rsidRPr="00DA13F0">
              <w:t>кВ</w:t>
            </w:r>
            <w:proofErr w:type="spellEnd"/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Кратковременное (одноминутное) испытательное напряжение, </w:t>
            </w:r>
            <w:proofErr w:type="spellStart"/>
            <w:r w:rsidRPr="00DA13F0">
              <w:t>кВ</w:t>
            </w:r>
            <w:proofErr w:type="spellEnd"/>
            <w:r w:rsidRPr="00DA13F0">
              <w:t xml:space="preserve"> </w:t>
            </w: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(Если изоляция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 xml:space="preserve"> содержит элементы из твердых органических материалов, продолжительность приложения испытательного напряжения составит 5 мин)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Интенсивность частичных разрядов в изоляции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 xml:space="preserve"> уровня «а» по ГОСТ 1516.3 не должна превышать:</w:t>
            </w: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-5 </w:t>
            </w:r>
            <w:proofErr w:type="spellStart"/>
            <w:r w:rsidRPr="00DA13F0">
              <w:t>пКл</w:t>
            </w:r>
            <w:proofErr w:type="spellEnd"/>
            <w:r w:rsidRPr="00DA13F0">
              <w:t xml:space="preserve"> для напряжения l,05·Um·√3</w:t>
            </w: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-10 </w:t>
            </w:r>
            <w:proofErr w:type="spellStart"/>
            <w:r w:rsidRPr="00DA13F0">
              <w:t>пКл</w:t>
            </w:r>
            <w:proofErr w:type="spellEnd"/>
            <w:r w:rsidRPr="00DA13F0">
              <w:t xml:space="preserve"> для напряжения l,5·Um·√3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DA13F0">
              <w:rPr>
                <w:b/>
              </w:rPr>
              <w:t>Требования по нагреву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Длительно допустимая температура нагрева составных частей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 xml:space="preserve"> при номинальном токе не должна превышать: </w:t>
            </w: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- для шин и контактных соединений из меди или алюминия: +90 °С по ГОСТ 8024; </w:t>
            </w:r>
          </w:p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 w:rsidRPr="00DA13F0">
              <w:t xml:space="preserve">- для внешней поверхности изоляционного слоя </w:t>
            </w:r>
            <w:proofErr w:type="spellStart"/>
            <w:r w:rsidRPr="00DA13F0">
              <w:t>токопровода</w:t>
            </w:r>
            <w:proofErr w:type="spellEnd"/>
            <w:r w:rsidRPr="00DA13F0">
              <w:t>: +70 °С (без учета солнечного излучения).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DA13F0">
              <w:rPr>
                <w:b/>
              </w:rPr>
              <w:t xml:space="preserve">Требования к термической и динамической стойкости при токах </w:t>
            </w:r>
            <w:proofErr w:type="gramStart"/>
            <w:r w:rsidRPr="00DA13F0">
              <w:rPr>
                <w:b/>
              </w:rPr>
              <w:t>КЗ</w:t>
            </w:r>
            <w:proofErr w:type="gramEnd"/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>
              <w:t xml:space="preserve">Ток </w:t>
            </w:r>
            <w:proofErr w:type="gramStart"/>
            <w:r>
              <w:t>термической</w:t>
            </w:r>
            <w:proofErr w:type="gramEnd"/>
            <w:r>
              <w:t xml:space="preserve"> </w:t>
            </w:r>
            <w:proofErr w:type="spellStart"/>
            <w:r>
              <w:t>скойкости</w:t>
            </w:r>
            <w:proofErr w:type="spellEnd"/>
            <w:r>
              <w:t>, кА, не менее</w:t>
            </w:r>
          </w:p>
        </w:tc>
        <w:tc>
          <w:tcPr>
            <w:tcW w:w="1559" w:type="dxa"/>
          </w:tcPr>
          <w:p w:rsidR="00B229DE" w:rsidRPr="00CD051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>
              <w:t xml:space="preserve">Время протекания тока термической стойкости, 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CD0510" w:rsidRDefault="00B229DE" w:rsidP="004E3634">
            <w:pPr>
              <w:autoSpaceDE w:val="0"/>
              <w:autoSpaceDN w:val="0"/>
              <w:adjustRightInd w:val="0"/>
            </w:pPr>
            <w:r w:rsidRPr="00DA13F0">
              <w:t>Ток электродинамической стойкости, с</w:t>
            </w:r>
            <w:r w:rsidR="00CD0510">
              <w:t>, не менее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229DE" w:rsidRPr="00CD051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DA13F0">
              <w:rPr>
                <w:b/>
              </w:rPr>
              <w:t>Требования к механической прочности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>
              <w:t>Группа условий эксплуатации п</w:t>
            </w:r>
            <w:r w:rsidRPr="00DA13F0">
              <w:t>о устойчивости к воздействию механических факторов внешней среды по ГОСТ 17516.1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866AAF" w:rsidRDefault="00B229DE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866AAF">
              <w:rPr>
                <w:b/>
              </w:rPr>
              <w:t>Требования к надежности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>
              <w:t>Средняя наработка до отказа, лет, не менее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B229DE" w:rsidTr="00524C04">
        <w:tc>
          <w:tcPr>
            <w:tcW w:w="675" w:type="dxa"/>
          </w:tcPr>
          <w:p w:rsidR="00B229DE" w:rsidRPr="00524C04" w:rsidRDefault="00B229DE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  <w:r>
              <w:t xml:space="preserve">Средний срок службы </w:t>
            </w:r>
            <w:proofErr w:type="spellStart"/>
            <w:r>
              <w:t>токопровода</w:t>
            </w:r>
            <w:proofErr w:type="spellEnd"/>
            <w:r>
              <w:t>, лет</w:t>
            </w:r>
          </w:p>
        </w:tc>
        <w:tc>
          <w:tcPr>
            <w:tcW w:w="1559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93" w:type="dxa"/>
          </w:tcPr>
          <w:p w:rsidR="00B229DE" w:rsidRPr="00DA13F0" w:rsidRDefault="00B229DE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Default="00501357" w:rsidP="007A1ECC">
            <w:pPr>
              <w:autoSpaceDE w:val="0"/>
              <w:autoSpaceDN w:val="0"/>
              <w:adjustRightInd w:val="0"/>
            </w:pPr>
            <w:r w:rsidRPr="00633798">
              <w:t>Гарантийный срок эксплуатации, месяцев,</w:t>
            </w:r>
            <w:r>
              <w:t xml:space="preserve"> </w:t>
            </w:r>
            <w:r w:rsidRPr="00633798">
              <w:t>не менее</w:t>
            </w:r>
          </w:p>
        </w:tc>
        <w:tc>
          <w:tcPr>
            <w:tcW w:w="1559" w:type="dxa"/>
          </w:tcPr>
          <w:p w:rsidR="00501357" w:rsidRDefault="00501357" w:rsidP="007A1ECC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866AAF">
              <w:rPr>
                <w:b/>
              </w:rPr>
              <w:t>Требования безопасности</w:t>
            </w:r>
          </w:p>
        </w:tc>
        <w:tc>
          <w:tcPr>
            <w:tcW w:w="1559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  <w:r w:rsidRPr="00866AAF">
              <w:t xml:space="preserve">Конструкция </w:t>
            </w:r>
            <w:proofErr w:type="spellStart"/>
            <w:r w:rsidRPr="00866AAF">
              <w:t>токопровода</w:t>
            </w:r>
            <w:proofErr w:type="spellEnd"/>
            <w:r w:rsidRPr="00866AAF">
              <w:t xml:space="preserve"> должна соответствовать требованиям ГОСТ 12.2.007.0, ГОСТ 12.2.007.3</w:t>
            </w:r>
          </w:p>
        </w:tc>
        <w:tc>
          <w:tcPr>
            <w:tcW w:w="1559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  <w:r w:rsidRPr="00866AAF">
              <w:t xml:space="preserve">Каждая секция </w:t>
            </w:r>
            <w:proofErr w:type="spellStart"/>
            <w:r w:rsidRPr="00866AAF">
              <w:t>токопровода</w:t>
            </w:r>
            <w:proofErr w:type="spellEnd"/>
            <w:r w:rsidRPr="00866AAF">
              <w:t xml:space="preserve"> должна иметь вывод (зажим) для подсоединения заземляющего проводника, выполненный в соответствии с требованиями ГОСТ 21130</w:t>
            </w:r>
          </w:p>
        </w:tc>
        <w:tc>
          <w:tcPr>
            <w:tcW w:w="1559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B229DE">
              <w:t>Около заземляющего вывода должен быть нанесен знак заземления по ГОСТ 21130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B229DE">
              <w:t>На съемных крышках, дверях шкафов и на оболочках должен быть нанесен знак электрического напряжения по ГОСТ 12.4.026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proofErr w:type="spellStart"/>
            <w:r w:rsidRPr="00B229DE">
              <w:t>Токопроводы</w:t>
            </w:r>
            <w:proofErr w:type="spellEnd"/>
            <w:r w:rsidRPr="00B229DE">
              <w:t xml:space="preserve"> должны быть </w:t>
            </w:r>
            <w:proofErr w:type="spellStart"/>
            <w:r w:rsidRPr="00B229DE">
              <w:t>пожаробезопасными</w:t>
            </w:r>
            <w:proofErr w:type="spellEnd"/>
            <w:r w:rsidRPr="00B229DE">
              <w:t xml:space="preserve"> и соответствовать ГОСТ 12.1.004. Класс воспламенения материалов </w:t>
            </w:r>
            <w:proofErr w:type="spellStart"/>
            <w:r w:rsidRPr="00B229DE">
              <w:t>токопровода</w:t>
            </w:r>
            <w:proofErr w:type="spellEnd"/>
            <w:r w:rsidRPr="00B229DE">
              <w:t xml:space="preserve"> должен быть не ниже FV(ПВ)0 по ГОСТ 28779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B229DE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B229DE">
              <w:rPr>
                <w:b/>
              </w:rPr>
              <w:t>Соответствие требованиям НТД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F11" w:rsidRDefault="00501F11" w:rsidP="00501F11">
            <w:pPr>
              <w:autoSpaceDE w:val="0"/>
              <w:autoSpaceDN w:val="0"/>
              <w:adjustRightInd w:val="0"/>
            </w:pPr>
            <w:r>
              <w:t xml:space="preserve"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Приказом ОАО «ФСК ЕЭС» №43 от 04.02.2015 и  СТО 56947007-29.240.01.251-2017 </w:t>
            </w:r>
          </w:p>
          <w:p w:rsidR="00501357" w:rsidRPr="00B229DE" w:rsidRDefault="00501F11" w:rsidP="00501F11">
            <w:pPr>
              <w:autoSpaceDE w:val="0"/>
              <w:autoSpaceDN w:val="0"/>
              <w:adjustRightInd w:val="0"/>
            </w:pPr>
            <w:r>
              <w:t xml:space="preserve">(https://www.fsk-ees.ru/upload/docs/STO_56947007-29.240.01.251-2017.pdf)             </w:t>
            </w:r>
          </w:p>
        </w:tc>
        <w:tc>
          <w:tcPr>
            <w:tcW w:w="1559" w:type="dxa"/>
            <w:vAlign w:val="center"/>
          </w:tcPr>
          <w:p w:rsidR="00501357" w:rsidRPr="00B229DE" w:rsidRDefault="00501357" w:rsidP="00501F11">
            <w:pPr>
              <w:suppressAutoHyphens/>
              <w:autoSpaceDE w:val="0"/>
              <w:autoSpaceDN w:val="0"/>
              <w:adjustRightInd w:val="0"/>
              <w:jc w:val="center"/>
            </w:pPr>
            <w:r w:rsidRPr="00B229DE">
              <w:t>Да, на момент</w:t>
            </w:r>
            <w:r w:rsidR="00501F11">
              <w:t xml:space="preserve"> поставки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B229DE" w:rsidRDefault="00501F11" w:rsidP="00B229DE">
            <w:pPr>
              <w:autoSpaceDE w:val="0"/>
              <w:autoSpaceDN w:val="0"/>
              <w:adjustRightInd w:val="0"/>
            </w:pPr>
            <w:r>
              <w:t>Предоставление</w:t>
            </w:r>
            <w:r w:rsidR="00501357" w:rsidRPr="00B229DE">
              <w:t xml:space="preserve"> </w:t>
            </w:r>
            <w:proofErr w:type="spellStart"/>
            <w:r w:rsidR="00501357" w:rsidRPr="00B229DE">
              <w:t>cертификата</w:t>
            </w:r>
            <w:proofErr w:type="spellEnd"/>
            <w:r w:rsidR="00501357" w:rsidRPr="00B229DE">
              <w:t xml:space="preserve"> соответствия (декларации о соответствии) требованиям безопасности в системе ГОСТ </w:t>
            </w:r>
            <w:proofErr w:type="gramStart"/>
            <w:r w:rsidR="00501357" w:rsidRPr="00B229DE">
              <w:t>Р</w:t>
            </w:r>
            <w:proofErr w:type="gramEnd"/>
            <w:r w:rsidR="00501357" w:rsidRPr="00B229DE">
              <w:t xml:space="preserve"> (да, нет)</w:t>
            </w:r>
          </w:p>
        </w:tc>
        <w:tc>
          <w:tcPr>
            <w:tcW w:w="1559" w:type="dxa"/>
            <w:vAlign w:val="center"/>
          </w:tcPr>
          <w:p w:rsidR="00501357" w:rsidRPr="00B229DE" w:rsidRDefault="00501357" w:rsidP="00501F11">
            <w:pPr>
              <w:autoSpaceDE w:val="0"/>
              <w:autoSpaceDN w:val="0"/>
              <w:adjustRightInd w:val="0"/>
              <w:jc w:val="center"/>
            </w:pPr>
            <w:r w:rsidRPr="00B229DE">
              <w:t xml:space="preserve">Да, на момент </w:t>
            </w:r>
            <w:r w:rsidR="00501F11">
              <w:t>поставки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524C04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524C04">
              <w:rPr>
                <w:b/>
              </w:rPr>
              <w:t>Маркировка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На одной из секций (среднего полюса) в доступном для осмотра месте должна быть установлена табличка по ГОСТ 12969 и ГОСТ 12971, на которой указывают: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товарный знак предприятия – изготовителя или его наименование;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знак соответствия;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 xml:space="preserve">- условное обозначение типа </w:t>
            </w:r>
            <w:proofErr w:type="spellStart"/>
            <w:r>
              <w:t>токопровода</w:t>
            </w:r>
            <w:proofErr w:type="spellEnd"/>
            <w:r>
              <w:t xml:space="preserve"> и климатическое исполнение;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 xml:space="preserve">- обозначение стандарта или технических условий, по которым </w:t>
            </w:r>
            <w:proofErr w:type="gramStart"/>
            <w:r>
              <w:t>изготовлен</w:t>
            </w:r>
            <w:proofErr w:type="gramEnd"/>
            <w:r>
              <w:t xml:space="preserve"> </w:t>
            </w:r>
            <w:proofErr w:type="spellStart"/>
            <w:r>
              <w:t>токопровод</w:t>
            </w:r>
            <w:proofErr w:type="spellEnd"/>
            <w:r>
              <w:t>;</w:t>
            </w:r>
          </w:p>
          <w:p w:rsidR="00501357" w:rsidRPr="00866AAF" w:rsidRDefault="00501357" w:rsidP="00524C04">
            <w:pPr>
              <w:autoSpaceDE w:val="0"/>
              <w:autoSpaceDN w:val="0"/>
              <w:adjustRightInd w:val="0"/>
            </w:pPr>
            <w:r>
              <w:t>- год изготовления.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>На транспортную тару должна быть нанесена маркировка, соответствующая требованиям ГОСТ 14192. Категория упаковки по ГОСТ 23216.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524C04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524C04">
              <w:rPr>
                <w:b/>
              </w:rPr>
              <w:t>Упаковка, транспортирование, условия хранения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 xml:space="preserve">Составные части </w:t>
            </w:r>
            <w:proofErr w:type="spellStart"/>
            <w:r w:rsidRPr="00524C04">
              <w:t>токопровода</w:t>
            </w:r>
            <w:proofErr w:type="spellEnd"/>
            <w:r w:rsidRPr="00524C04">
              <w:t xml:space="preserve"> транспортируются в упаковке с защитой от механических повреждений, от воздействия атмосферных осадков, пыли и грязи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 xml:space="preserve">Упаковка должна обеспечивать сохранность </w:t>
            </w:r>
            <w:proofErr w:type="spellStart"/>
            <w:r w:rsidRPr="00524C04">
              <w:t>токопровода</w:t>
            </w:r>
            <w:proofErr w:type="spellEnd"/>
            <w:r w:rsidRPr="00524C04">
              <w:t xml:space="preserve"> при транспортировании. Категория (вид) упаковки по ГОСТ 23216 устанавливается в технической документации изготовителя на конкретные типы </w:t>
            </w:r>
            <w:proofErr w:type="spellStart"/>
            <w:r w:rsidRPr="00524C04">
              <w:t>токопроводов</w:t>
            </w:r>
            <w:proofErr w:type="spellEnd"/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>Транспортная упаковка должна соответствовать ГОСТ 14192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 xml:space="preserve">Требования к транспортированию в части воздействия механических факторов по ГОСТ 23216 и климатических факторов по ГОСТ 15150 должны быть указаны в технической документации изготовителя на конкретные типы </w:t>
            </w:r>
            <w:proofErr w:type="spellStart"/>
            <w:r w:rsidRPr="00524C04">
              <w:t>токопроводов</w:t>
            </w:r>
            <w:proofErr w:type="spellEnd"/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 xml:space="preserve">Требования к хранению </w:t>
            </w:r>
            <w:proofErr w:type="spellStart"/>
            <w:r w:rsidRPr="00524C04">
              <w:t>токопроводов</w:t>
            </w:r>
            <w:proofErr w:type="spellEnd"/>
            <w:r w:rsidRPr="00524C04">
              <w:t xml:space="preserve"> в части воздействия климатических факторов внешней среды по ГОСТ 15150 должны быть указаны в технической документации изготовителя на конкретные типы </w:t>
            </w:r>
            <w:proofErr w:type="spellStart"/>
            <w:r w:rsidRPr="00524C04">
              <w:t>токопроводов</w:t>
            </w:r>
            <w:proofErr w:type="spellEnd"/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524C04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524C04">
              <w:rPr>
                <w:b/>
              </w:rPr>
              <w:t>Комплектность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866AAF" w:rsidRDefault="00501357" w:rsidP="004E3634">
            <w:pPr>
              <w:autoSpaceDE w:val="0"/>
              <w:autoSpaceDN w:val="0"/>
              <w:adjustRightInd w:val="0"/>
            </w:pPr>
            <w:r w:rsidRPr="00524C04">
              <w:t xml:space="preserve">В комплект каждого </w:t>
            </w:r>
            <w:proofErr w:type="spellStart"/>
            <w:r w:rsidRPr="00524C04">
              <w:t>токопровода</w:t>
            </w:r>
            <w:proofErr w:type="spellEnd"/>
            <w:r w:rsidRPr="00524C04">
              <w:t xml:space="preserve"> должны входить составные части, определяемые сборочным чертежом трассы (или комплектовочной ведомостью) конкретного заказа, а также запасные детали и материалы (в том числе для приготовления заливочного компаунда), специальный инструмент и, по требованию заказчика, принадлежности по ведомости ЗИП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 xml:space="preserve">В комплект документации на </w:t>
            </w:r>
            <w:proofErr w:type="spellStart"/>
            <w:r>
              <w:t>токопроводы</w:t>
            </w:r>
            <w:proofErr w:type="spellEnd"/>
            <w:r>
              <w:t xml:space="preserve">, оформленной по ГОСТ 2.601 и ГОСТ 2.610 на </w:t>
            </w:r>
            <w:proofErr w:type="spellStart"/>
            <w:r>
              <w:t>токопровод</w:t>
            </w:r>
            <w:proofErr w:type="spellEnd"/>
            <w:r>
              <w:t xml:space="preserve"> должны входить: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паспорт – 1 экз.;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руководство по эксплуатации – 2 экз.;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комплект сборочных чертежей трассы</w:t>
            </w:r>
            <w:r w:rsidRPr="00524C04">
              <w:t xml:space="preserve"> </w:t>
            </w:r>
            <w:proofErr w:type="spellStart"/>
            <w:r w:rsidRPr="00524C04">
              <w:t>токопровода</w:t>
            </w:r>
            <w:proofErr w:type="spellEnd"/>
            <w:r>
              <w:t xml:space="preserve"> – 2 экз.;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комплектовочная ведомость – 2 экз.;</w:t>
            </w:r>
          </w:p>
          <w:p w:rsidR="00501357" w:rsidRDefault="00501357" w:rsidP="00524C04">
            <w:pPr>
              <w:autoSpaceDE w:val="0"/>
              <w:autoSpaceDN w:val="0"/>
              <w:adjustRightInd w:val="0"/>
            </w:pPr>
            <w:r>
              <w:t>- ведомость ЗИП – 2 экз. (по требованию заказчика);</w:t>
            </w:r>
          </w:p>
          <w:p w:rsidR="00501357" w:rsidRPr="00866AAF" w:rsidRDefault="00501357" w:rsidP="00524C04">
            <w:pPr>
              <w:autoSpaceDE w:val="0"/>
              <w:autoSpaceDN w:val="0"/>
              <w:adjustRightInd w:val="0"/>
            </w:pPr>
            <w:r>
              <w:t>- протоколы приемо-сдаточных испытаний.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524C04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524C04">
              <w:rPr>
                <w:b/>
              </w:rPr>
              <w:t>Приемка и шеф – монтажные работы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 xml:space="preserve">Участие представителей Заказчика в заводских </w:t>
            </w:r>
            <w:proofErr w:type="spellStart"/>
            <w:proofErr w:type="gramStart"/>
            <w:r w:rsidRPr="00524C04">
              <w:t>приемо</w:t>
            </w:r>
            <w:proofErr w:type="spellEnd"/>
            <w:r w:rsidRPr="00524C04">
              <w:t xml:space="preserve"> – сдаточных</w:t>
            </w:r>
            <w:proofErr w:type="gramEnd"/>
            <w:r w:rsidRPr="00524C04">
              <w:t xml:space="preserve"> испытаниях (в </w:t>
            </w:r>
            <w:proofErr w:type="spellStart"/>
            <w:r w:rsidRPr="00524C04">
              <w:t>т.ч</w:t>
            </w:r>
            <w:proofErr w:type="spellEnd"/>
            <w:r w:rsidRPr="00524C04">
              <w:t>. проезд, проживание, страховка, плата за визы, суточные) включено в стоимость оборудования (да, нет)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proofErr w:type="gramStart"/>
            <w:r w:rsidRPr="00524C04">
              <w:t>Шеф–монтажные</w:t>
            </w:r>
            <w:proofErr w:type="gramEnd"/>
            <w:r w:rsidRPr="00524C04">
              <w:t xml:space="preserve"> и </w:t>
            </w:r>
            <w:proofErr w:type="spellStart"/>
            <w:r w:rsidRPr="00524C04">
              <w:t>пуско</w:t>
            </w:r>
            <w:proofErr w:type="spellEnd"/>
            <w:r w:rsidRPr="00524C04">
              <w:t>–наладочные работы с участием аттестованного заводом – изготовителем специалиста включены в стоимость оборудования (да, нет)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501357" w:rsidRPr="00524C04" w:rsidRDefault="00501357" w:rsidP="004E3634">
            <w:pPr>
              <w:autoSpaceDE w:val="0"/>
              <w:autoSpaceDN w:val="0"/>
              <w:adjustRightInd w:val="0"/>
              <w:rPr>
                <w:b/>
              </w:rPr>
            </w:pPr>
            <w:r w:rsidRPr="00524C04">
              <w:rPr>
                <w:b/>
              </w:rPr>
              <w:t>Требования к сервисным центрам производителя на территории РФ</w:t>
            </w:r>
          </w:p>
        </w:tc>
        <w:tc>
          <w:tcPr>
            <w:tcW w:w="1559" w:type="dxa"/>
          </w:tcPr>
          <w:p w:rsidR="00501357" w:rsidRDefault="00501357" w:rsidP="004E36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>Наличие помещения, склада запасных частей, ремонтной базы и разрешительной документации для осуществления гарантийного и послегарантийного обслуживания и ремонта (да, нет)</w:t>
            </w:r>
          </w:p>
        </w:tc>
        <w:tc>
          <w:tcPr>
            <w:tcW w:w="1559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  <w:jc w:val="center"/>
            </w:pPr>
            <w:r w:rsidRPr="00524C04"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>Наличие аккредитации сервисного центра и достаточного количества аттестованных предприятием – производителем специалистов для осуществления технического обслуживания и ремонта оборудования (да, нет)</w:t>
            </w:r>
          </w:p>
        </w:tc>
        <w:tc>
          <w:tcPr>
            <w:tcW w:w="1559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  <w:jc w:val="center"/>
            </w:pPr>
            <w:r w:rsidRPr="00524C04"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>Организация обучения и периодическая аттестация персонала эксплуатирующей организации с выдачей сертификатов (да, нет)</w:t>
            </w:r>
          </w:p>
        </w:tc>
        <w:tc>
          <w:tcPr>
            <w:tcW w:w="1559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  <w:jc w:val="center"/>
            </w:pPr>
            <w:r w:rsidRPr="00524C04"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>Наличие в «горячем резерве» запчастей для оперативного устранения дефектов оборудования (да, нет)</w:t>
            </w:r>
          </w:p>
        </w:tc>
        <w:tc>
          <w:tcPr>
            <w:tcW w:w="1559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  <w:jc w:val="center"/>
            </w:pPr>
            <w:r w:rsidRPr="00524C04"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>Наличие консультационного подразделения, работающего в режиме «on – line» (да, нет)</w:t>
            </w:r>
          </w:p>
        </w:tc>
        <w:tc>
          <w:tcPr>
            <w:tcW w:w="1559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  <w:jc w:val="center"/>
            </w:pPr>
            <w:r w:rsidRPr="00524C04"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  <w:tr w:rsidR="00501357" w:rsidTr="00524C04">
        <w:tc>
          <w:tcPr>
            <w:tcW w:w="675" w:type="dxa"/>
          </w:tcPr>
          <w:p w:rsidR="00501357" w:rsidRPr="00524C04" w:rsidRDefault="00501357" w:rsidP="00524C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6237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</w:pPr>
            <w:r w:rsidRPr="00524C04">
              <w:t>Обеспечение срочного прибытия специалистов сервисного центра с необходимым оборудованием, инструментами и запасными частями на объекты для выполнения ремонтов на месте в течение не более 72 часов с момента вызова (да, нет)</w:t>
            </w:r>
          </w:p>
        </w:tc>
        <w:tc>
          <w:tcPr>
            <w:tcW w:w="1559" w:type="dxa"/>
            <w:vAlign w:val="center"/>
          </w:tcPr>
          <w:p w:rsidR="00501357" w:rsidRPr="00524C04" w:rsidRDefault="00501357" w:rsidP="00524C04">
            <w:pPr>
              <w:autoSpaceDE w:val="0"/>
              <w:autoSpaceDN w:val="0"/>
              <w:adjustRightInd w:val="0"/>
              <w:jc w:val="center"/>
            </w:pPr>
            <w:r w:rsidRPr="00524C04">
              <w:t>да</w:t>
            </w:r>
          </w:p>
        </w:tc>
        <w:tc>
          <w:tcPr>
            <w:tcW w:w="1593" w:type="dxa"/>
          </w:tcPr>
          <w:p w:rsidR="00501357" w:rsidRPr="00DA13F0" w:rsidRDefault="00501357" w:rsidP="004E3634">
            <w:pPr>
              <w:autoSpaceDE w:val="0"/>
              <w:autoSpaceDN w:val="0"/>
              <w:adjustRightInd w:val="0"/>
            </w:pPr>
          </w:p>
        </w:tc>
      </w:tr>
    </w:tbl>
    <w:p w:rsidR="003F4CEF" w:rsidRDefault="003F4CEF"/>
    <w:sectPr w:rsidR="003F4CEF" w:rsidSect="00524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3236"/>
    <w:multiLevelType w:val="hybridMultilevel"/>
    <w:tmpl w:val="02EA294A"/>
    <w:lvl w:ilvl="0" w:tplc="9C249F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CE"/>
    <w:rsid w:val="002555B0"/>
    <w:rsid w:val="0026587D"/>
    <w:rsid w:val="003F4CEF"/>
    <w:rsid w:val="00501357"/>
    <w:rsid w:val="00501F11"/>
    <w:rsid w:val="00524C04"/>
    <w:rsid w:val="00B229DE"/>
    <w:rsid w:val="00CD0510"/>
    <w:rsid w:val="00EC4CCE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23,Знак23"/>
    <w:basedOn w:val="a"/>
    <w:link w:val="1"/>
    <w:rsid w:val="00B22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semiHidden/>
    <w:rsid w:val="00B22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 Знак23 Знак,Знак23 Знак"/>
    <w:basedOn w:val="a0"/>
    <w:link w:val="a4"/>
    <w:rsid w:val="00B22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23,Знак23"/>
    <w:basedOn w:val="a"/>
    <w:link w:val="1"/>
    <w:rsid w:val="00B22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semiHidden/>
    <w:rsid w:val="00B22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 Знак23 Знак,Знак23 Знак"/>
    <w:basedOn w:val="a0"/>
    <w:link w:val="a4"/>
    <w:rsid w:val="00B22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Сергей Михайлович</dc:creator>
  <cp:lastModifiedBy>Тимофеев Сергей Михайлович</cp:lastModifiedBy>
  <cp:revision>3</cp:revision>
  <dcterms:created xsi:type="dcterms:W3CDTF">2020-04-12T18:39:00Z</dcterms:created>
  <dcterms:modified xsi:type="dcterms:W3CDTF">2021-11-30T07:42:00Z</dcterms:modified>
</cp:coreProperties>
</file>